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24380" w14:textId="0C73D9E1" w:rsidR="00856DA7" w:rsidRPr="006565BD" w:rsidRDefault="00856DA7" w:rsidP="00E30D1F">
      <w:pPr>
        <w:widowControl w:val="0"/>
        <w:spacing w:after="0" w:line="240" w:lineRule="auto"/>
        <w:ind w:left="5954"/>
        <w:contextualSpacing/>
        <w:rPr>
          <w:rFonts w:ascii="Times New Roman" w:hAnsi="Times New Roman" w:cs="Times New Roman"/>
          <w:sz w:val="24"/>
          <w:szCs w:val="28"/>
        </w:rPr>
      </w:pPr>
      <w:r w:rsidRPr="006565BD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413518">
        <w:rPr>
          <w:rFonts w:ascii="Times New Roman" w:hAnsi="Times New Roman" w:cs="Times New Roman"/>
          <w:sz w:val="24"/>
          <w:szCs w:val="28"/>
        </w:rPr>
        <w:t>7</w:t>
      </w:r>
    </w:p>
    <w:p w14:paraId="2DED1362" w14:textId="77777777" w:rsidR="00413518" w:rsidRPr="00AD750A" w:rsidRDefault="00413518" w:rsidP="00413518">
      <w:pPr>
        <w:widowControl w:val="0"/>
        <w:spacing w:after="0" w:line="240" w:lineRule="auto"/>
        <w:ind w:left="5954"/>
        <w:contextualSpacing/>
        <w:rPr>
          <w:rFonts w:ascii="Times New Roman" w:hAnsi="Times New Roman" w:cs="Times New Roman"/>
          <w:sz w:val="24"/>
          <w:szCs w:val="28"/>
        </w:rPr>
      </w:pPr>
      <w:r w:rsidRPr="00CE195A">
        <w:rPr>
          <w:rFonts w:ascii="Times New Roman" w:hAnsi="Times New Roman" w:cs="Times New Roman"/>
          <w:sz w:val="24"/>
          <w:szCs w:val="28"/>
        </w:rPr>
        <w:t xml:space="preserve">к </w:t>
      </w:r>
      <w:r w:rsidRPr="00AD750A">
        <w:rPr>
          <w:rFonts w:ascii="Times New Roman" w:hAnsi="Times New Roman" w:cs="Times New Roman"/>
          <w:sz w:val="24"/>
          <w:szCs w:val="28"/>
        </w:rPr>
        <w:t xml:space="preserve">Порядку подготовки </w:t>
      </w:r>
    </w:p>
    <w:p w14:paraId="7B0D6E31" w14:textId="77777777" w:rsidR="00413518" w:rsidRPr="00EE436D" w:rsidRDefault="00413518" w:rsidP="00413518">
      <w:pPr>
        <w:widowControl w:val="0"/>
        <w:spacing w:after="0" w:line="240" w:lineRule="auto"/>
        <w:ind w:left="5954"/>
        <w:contextualSpacing/>
        <w:rPr>
          <w:rFonts w:ascii="Times New Roman" w:hAnsi="Times New Roman" w:cs="Times New Roman"/>
          <w:sz w:val="24"/>
          <w:szCs w:val="28"/>
        </w:rPr>
      </w:pPr>
      <w:r w:rsidRPr="00AD750A">
        <w:rPr>
          <w:rFonts w:ascii="Times New Roman" w:hAnsi="Times New Roman" w:cs="Times New Roman"/>
          <w:sz w:val="24"/>
          <w:szCs w:val="28"/>
        </w:rPr>
        <w:t>к проведению конкурентных закупочных процедур</w:t>
      </w:r>
    </w:p>
    <w:p w14:paraId="27CD7F18" w14:textId="77777777" w:rsidR="00856DA7" w:rsidRPr="00E30D1F" w:rsidRDefault="00856DA7" w:rsidP="00E30D1F">
      <w:pPr>
        <w:widowControl w:val="0"/>
        <w:tabs>
          <w:tab w:val="left" w:pos="0"/>
          <w:tab w:val="left" w:pos="59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1918587" w14:textId="77777777" w:rsidR="00A2085F" w:rsidRPr="006565BD" w:rsidRDefault="005969CD" w:rsidP="00E30D1F">
      <w:pPr>
        <w:widowControl w:val="0"/>
        <w:tabs>
          <w:tab w:val="left" w:pos="0"/>
          <w:tab w:val="left" w:pos="595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E30D1F">
        <w:rPr>
          <w:rFonts w:ascii="Times New Roman" w:eastAsia="Calibri" w:hAnsi="Times New Roman" w:cs="Times New Roman"/>
          <w:b/>
          <w:bCs/>
          <w:spacing w:val="20"/>
          <w:sz w:val="32"/>
          <w:szCs w:val="32"/>
        </w:rPr>
        <w:t>ДОГОВОР</w:t>
      </w:r>
      <w:r w:rsidRPr="006565BD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№ ______</w:t>
      </w:r>
    </w:p>
    <w:p w14:paraId="4E62088C" w14:textId="33B21042" w:rsidR="005969CD" w:rsidRPr="006565BD" w:rsidRDefault="005969CD" w:rsidP="00E30D1F">
      <w:pPr>
        <w:widowControl w:val="0"/>
        <w:tabs>
          <w:tab w:val="left" w:pos="0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0C16A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подряда </w:t>
      </w:r>
      <w:r w:rsidR="00A2085F" w:rsidRPr="000C16AB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на выполнение работ </w:t>
      </w:r>
      <w:r w:rsidRPr="0083287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по </w:t>
      </w:r>
      <w:r w:rsidR="008D6ED1" w:rsidRPr="0083287F">
        <w:rPr>
          <w:rFonts w:ascii="Times New Roman" w:eastAsia="Calibri" w:hAnsi="Times New Roman" w:cs="Times New Roman"/>
          <w:b/>
          <w:bCs/>
          <w:sz w:val="32"/>
          <w:szCs w:val="32"/>
        </w:rPr>
        <w:t>строительству</w:t>
      </w:r>
      <w:r w:rsidRPr="0083287F">
        <w:rPr>
          <w:rFonts w:ascii="Times New Roman" w:eastAsia="Calibri" w:hAnsi="Times New Roman" w:cs="Times New Roman"/>
          <w:b/>
          <w:bCs/>
          <w:sz w:val="32"/>
          <w:szCs w:val="32"/>
        </w:rPr>
        <w:t>,</w:t>
      </w:r>
      <w:r w:rsidR="002B1E74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8D6ED1" w:rsidRPr="006565BD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реконструкции </w:t>
      </w:r>
    </w:p>
    <w:p w14:paraId="21EED401" w14:textId="77777777" w:rsidR="00A2085F" w:rsidRPr="006565BD" w:rsidRDefault="007E7547" w:rsidP="00E30D1F">
      <w:pPr>
        <w:widowControl w:val="0"/>
        <w:tabs>
          <w:tab w:val="left" w:pos="0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6565BD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сетей газораспределения и </w:t>
      </w:r>
      <w:proofErr w:type="spellStart"/>
      <w:r w:rsidRPr="006565BD">
        <w:rPr>
          <w:rFonts w:ascii="Times New Roman" w:eastAsia="Calibri" w:hAnsi="Times New Roman" w:cs="Times New Roman"/>
          <w:b/>
          <w:bCs/>
          <w:sz w:val="32"/>
          <w:szCs w:val="32"/>
        </w:rPr>
        <w:t>газопотребления</w:t>
      </w:r>
      <w:proofErr w:type="spellEnd"/>
      <w:r w:rsidRPr="006565BD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14:paraId="6247E87A" w14:textId="77777777" w:rsidR="008D6ED1" w:rsidRPr="00E30D1F" w:rsidRDefault="008D6ED1" w:rsidP="006565BD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AE8069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Московская область</w:t>
      </w:r>
      <w:r w:rsidRPr="006565BD">
        <w:rPr>
          <w:rFonts w:ascii="Times New Roman" w:hAnsi="Times New Roman" w:cs="Times New Roman"/>
          <w:sz w:val="28"/>
          <w:szCs w:val="28"/>
        </w:rPr>
        <w:tab/>
      </w:r>
      <w:r w:rsidRPr="006565BD">
        <w:rPr>
          <w:rFonts w:ascii="Times New Roman" w:hAnsi="Times New Roman" w:cs="Times New Roman"/>
          <w:sz w:val="28"/>
          <w:szCs w:val="28"/>
        </w:rPr>
        <w:tab/>
      </w:r>
      <w:r w:rsidRPr="006565BD">
        <w:rPr>
          <w:rFonts w:ascii="Times New Roman" w:hAnsi="Times New Roman" w:cs="Times New Roman"/>
          <w:sz w:val="28"/>
          <w:szCs w:val="28"/>
        </w:rPr>
        <w:tab/>
      </w:r>
      <w:r w:rsidRPr="006565BD">
        <w:rPr>
          <w:rFonts w:ascii="Times New Roman" w:hAnsi="Times New Roman" w:cs="Times New Roman"/>
          <w:sz w:val="28"/>
          <w:szCs w:val="28"/>
        </w:rPr>
        <w:tab/>
      </w:r>
      <w:r w:rsidRPr="006565BD">
        <w:rPr>
          <w:rFonts w:ascii="Times New Roman" w:hAnsi="Times New Roman" w:cs="Times New Roman"/>
          <w:sz w:val="28"/>
          <w:szCs w:val="28"/>
        </w:rPr>
        <w:tab/>
      </w:r>
      <w:r w:rsidR="0094034A" w:rsidRPr="006565BD">
        <w:rPr>
          <w:rFonts w:ascii="Times New Roman" w:hAnsi="Times New Roman" w:cs="Times New Roman"/>
          <w:sz w:val="28"/>
          <w:szCs w:val="28"/>
        </w:rPr>
        <w:tab/>
      </w:r>
      <w:r w:rsidRPr="006565BD">
        <w:rPr>
          <w:rFonts w:ascii="Times New Roman" w:hAnsi="Times New Roman" w:cs="Times New Roman"/>
          <w:sz w:val="28"/>
          <w:szCs w:val="28"/>
        </w:rPr>
        <w:t>«___» _______</w:t>
      </w:r>
      <w:r w:rsidR="005969CD" w:rsidRPr="006565BD">
        <w:rPr>
          <w:rFonts w:ascii="Times New Roman" w:hAnsi="Times New Roman" w:cs="Times New Roman"/>
          <w:sz w:val="28"/>
          <w:szCs w:val="28"/>
        </w:rPr>
        <w:t>_</w:t>
      </w:r>
      <w:r w:rsidR="00A1134A" w:rsidRPr="006565BD">
        <w:rPr>
          <w:rFonts w:ascii="Times New Roman" w:hAnsi="Times New Roman" w:cs="Times New Roman"/>
          <w:sz w:val="28"/>
          <w:szCs w:val="28"/>
        </w:rPr>
        <w:t>_</w:t>
      </w:r>
      <w:r w:rsidRPr="006565BD">
        <w:rPr>
          <w:rFonts w:ascii="Times New Roman" w:hAnsi="Times New Roman" w:cs="Times New Roman"/>
          <w:sz w:val="28"/>
          <w:szCs w:val="28"/>
        </w:rPr>
        <w:t xml:space="preserve"> 20__ г.</w:t>
      </w:r>
    </w:p>
    <w:p w14:paraId="70813227" w14:textId="77777777" w:rsidR="00A2085F" w:rsidRPr="00E30D1F" w:rsidRDefault="00A2085F" w:rsidP="006565B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6E05AB" w14:textId="68C0A621" w:rsidR="00285784" w:rsidRPr="006565BD" w:rsidRDefault="00285784" w:rsidP="000C16AB">
      <w:pPr>
        <w:pStyle w:val="1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565BD">
        <w:rPr>
          <w:rFonts w:ascii="Times New Roman" w:hAnsi="Times New Roman"/>
          <w:snapToGrid/>
          <w:sz w:val="28"/>
          <w:szCs w:val="28"/>
          <w:lang w:val="ru-RU"/>
        </w:rPr>
        <w:t>Акционерное Общество «</w:t>
      </w:r>
      <w:proofErr w:type="spellStart"/>
      <w:r w:rsidRPr="006565BD">
        <w:rPr>
          <w:rFonts w:ascii="Times New Roman" w:hAnsi="Times New Roman"/>
          <w:snapToGrid/>
          <w:sz w:val="28"/>
          <w:szCs w:val="28"/>
          <w:lang w:val="ru-RU"/>
        </w:rPr>
        <w:t>Мособлгаз</w:t>
      </w:r>
      <w:proofErr w:type="spellEnd"/>
      <w:r w:rsidRPr="006565BD">
        <w:rPr>
          <w:rFonts w:ascii="Times New Roman" w:hAnsi="Times New Roman"/>
          <w:snapToGrid/>
          <w:sz w:val="28"/>
          <w:szCs w:val="28"/>
          <w:lang w:val="ru-RU"/>
        </w:rPr>
        <w:t>» (АО «</w:t>
      </w:r>
      <w:proofErr w:type="spellStart"/>
      <w:r w:rsidRPr="006565BD">
        <w:rPr>
          <w:rFonts w:ascii="Times New Roman" w:hAnsi="Times New Roman"/>
          <w:snapToGrid/>
          <w:sz w:val="28"/>
          <w:szCs w:val="28"/>
          <w:lang w:val="ru-RU"/>
        </w:rPr>
        <w:t>Мособлгаз</w:t>
      </w:r>
      <w:proofErr w:type="spellEnd"/>
      <w:r w:rsidRPr="006565BD">
        <w:rPr>
          <w:rFonts w:ascii="Times New Roman" w:hAnsi="Times New Roman"/>
          <w:snapToGrid/>
          <w:sz w:val="28"/>
          <w:szCs w:val="28"/>
          <w:lang w:val="ru-RU"/>
        </w:rPr>
        <w:t>»), именуемое в</w:t>
      </w:r>
      <w:r w:rsidR="00AA636E" w:rsidRPr="006565BD">
        <w:rPr>
          <w:rFonts w:ascii="Times New Roman" w:hAnsi="Times New Roman"/>
          <w:snapToGrid/>
          <w:sz w:val="28"/>
          <w:szCs w:val="28"/>
          <w:lang w:val="ru-RU"/>
        </w:rPr>
        <w:t> </w:t>
      </w:r>
      <w:r w:rsidRPr="006565BD">
        <w:rPr>
          <w:rFonts w:ascii="Times New Roman" w:hAnsi="Times New Roman"/>
          <w:snapToGrid/>
          <w:sz w:val="28"/>
          <w:szCs w:val="28"/>
          <w:lang w:val="ru-RU"/>
        </w:rPr>
        <w:t>дальнейшем «Заказчик», в лице ____________________________________, действующего на основании __________________________</w:t>
      </w:r>
      <w:r w:rsidR="00A1134A" w:rsidRPr="006565BD">
        <w:rPr>
          <w:rFonts w:ascii="Times New Roman" w:hAnsi="Times New Roman"/>
          <w:snapToGrid/>
          <w:sz w:val="28"/>
          <w:szCs w:val="28"/>
          <w:lang w:val="ru-RU"/>
        </w:rPr>
        <w:t>________</w:t>
      </w:r>
      <w:r w:rsidRPr="006565BD">
        <w:rPr>
          <w:rFonts w:ascii="Times New Roman" w:hAnsi="Times New Roman"/>
          <w:snapToGrid/>
          <w:sz w:val="28"/>
          <w:szCs w:val="28"/>
          <w:lang w:val="ru-RU"/>
        </w:rPr>
        <w:t>, с одной стороны и __________________________________________________</w:t>
      </w:r>
      <w:r w:rsidR="00A1134A" w:rsidRPr="006565BD">
        <w:rPr>
          <w:rFonts w:ascii="Times New Roman" w:hAnsi="Times New Roman"/>
          <w:snapToGrid/>
          <w:sz w:val="28"/>
          <w:szCs w:val="28"/>
          <w:lang w:val="ru-RU"/>
        </w:rPr>
        <w:t>_______</w:t>
      </w:r>
      <w:r w:rsidRPr="006565BD">
        <w:rPr>
          <w:rFonts w:ascii="Times New Roman" w:hAnsi="Times New Roman"/>
          <w:snapToGrid/>
          <w:sz w:val="28"/>
          <w:szCs w:val="28"/>
          <w:lang w:val="ru-RU"/>
        </w:rPr>
        <w:t xml:space="preserve"> </w:t>
      </w:r>
      <w:r w:rsidRPr="006565BD">
        <w:rPr>
          <w:rFonts w:ascii="Times New Roman" w:hAnsi="Times New Roman"/>
          <w:i/>
          <w:snapToGrid/>
          <w:sz w:val="24"/>
          <w:szCs w:val="24"/>
          <w:lang w:val="ru-RU"/>
        </w:rPr>
        <w:t>(для юридических лиц указываются полное наименование, организационно-правовая форма, основной государственный регистрационный номер (ОГРН), место нахождения; для индивидуальных предпринимателей – фамилия, имя, отчество, основной государственный регистрационный номер индивидуального предпринимателя (ОГРНИП);</w:t>
      </w:r>
      <w:proofErr w:type="gramEnd"/>
      <w:r w:rsidRPr="006565BD">
        <w:rPr>
          <w:rFonts w:ascii="Times New Roman" w:hAnsi="Times New Roman"/>
          <w:i/>
          <w:snapToGrid/>
          <w:sz w:val="24"/>
          <w:szCs w:val="24"/>
          <w:lang w:val="ru-RU"/>
        </w:rPr>
        <w:t xml:space="preserve"> </w:t>
      </w:r>
      <w:proofErr w:type="gramStart"/>
      <w:r w:rsidRPr="006565BD">
        <w:rPr>
          <w:rFonts w:ascii="Times New Roman" w:hAnsi="Times New Roman"/>
          <w:i/>
          <w:snapToGrid/>
          <w:sz w:val="24"/>
          <w:szCs w:val="24"/>
          <w:lang w:val="ru-RU"/>
        </w:rPr>
        <w:t>для физических лиц – фамилия, имя, отчество, реквизиты документа, удостоверяющего личность,</w:t>
      </w:r>
      <w:r w:rsidR="00A1134A" w:rsidRPr="006565BD">
        <w:rPr>
          <w:rFonts w:ascii="Times New Roman" w:hAnsi="Times New Roman"/>
          <w:i/>
          <w:snapToGrid/>
          <w:sz w:val="24"/>
          <w:szCs w:val="24"/>
          <w:lang w:val="ru-RU"/>
        </w:rPr>
        <w:t xml:space="preserve"> </w:t>
      </w:r>
      <w:r w:rsidRPr="006565BD">
        <w:rPr>
          <w:rFonts w:ascii="Times New Roman" w:hAnsi="Times New Roman"/>
          <w:i/>
          <w:snapToGrid/>
          <w:sz w:val="24"/>
          <w:szCs w:val="24"/>
          <w:lang w:val="ru-RU"/>
        </w:rPr>
        <w:t>место жительства)</w:t>
      </w:r>
      <w:r w:rsidRPr="006565BD">
        <w:rPr>
          <w:rFonts w:ascii="Times New Roman" w:hAnsi="Times New Roman"/>
          <w:i/>
          <w:snapToGrid/>
          <w:sz w:val="28"/>
          <w:szCs w:val="28"/>
          <w:lang w:val="ru-RU"/>
        </w:rPr>
        <w:t>,</w:t>
      </w:r>
      <w:r w:rsidR="00A1134A" w:rsidRPr="006565BD">
        <w:rPr>
          <w:rFonts w:ascii="Times New Roman" w:hAnsi="Times New Roman"/>
          <w:snapToGrid/>
          <w:sz w:val="28"/>
          <w:szCs w:val="28"/>
          <w:lang w:val="ru-RU"/>
        </w:rPr>
        <w:t xml:space="preserve"> </w:t>
      </w:r>
      <w:r w:rsidRPr="006565BD">
        <w:rPr>
          <w:rFonts w:ascii="Times New Roman" w:hAnsi="Times New Roman"/>
          <w:snapToGrid/>
          <w:sz w:val="28"/>
          <w:szCs w:val="28"/>
          <w:lang w:val="ru-RU"/>
        </w:rPr>
        <w:t>именуемое в дальнейшем «Подрядчик», в лице _________________________________________, действующего на основании _________________________________, с другой стороны, вместе именуемые «Стороны»</w:t>
      </w:r>
      <w:r w:rsidRPr="006565BD">
        <w:rPr>
          <w:rFonts w:ascii="Times New Roman" w:hAnsi="Times New Roman"/>
          <w:b/>
          <w:snapToGrid/>
          <w:sz w:val="28"/>
          <w:szCs w:val="28"/>
          <w:lang w:val="ru-RU"/>
        </w:rPr>
        <w:t xml:space="preserve"> </w:t>
      </w:r>
      <w:r w:rsidRPr="006565BD">
        <w:rPr>
          <w:rFonts w:ascii="Times New Roman" w:hAnsi="Times New Roman"/>
          <w:snapToGrid/>
          <w:sz w:val="28"/>
          <w:szCs w:val="28"/>
          <w:lang w:val="ru-RU"/>
        </w:rPr>
        <w:t>и каждый в отдельности «Сторона», на основании результатов осуществления закупки путем проведения ____________________ (Протокол подведения итогов № _____________ от ___________) заключили настоящий договор (далее – Договор) о нижеследующем.</w:t>
      </w:r>
      <w:proofErr w:type="gramEnd"/>
    </w:p>
    <w:p w14:paraId="42DC4291" w14:textId="77777777" w:rsidR="00A2085F" w:rsidRPr="00E30D1F" w:rsidRDefault="00A2085F" w:rsidP="000C1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F29F87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14:paraId="74DEB244" w14:textId="77777777" w:rsidR="00A2085F" w:rsidRPr="00792474" w:rsidRDefault="00A2085F" w:rsidP="00792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489632" w14:textId="584B75C4" w:rsidR="00A2085F" w:rsidRPr="009D45A4" w:rsidRDefault="00707246" w:rsidP="0079247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792474">
        <w:rPr>
          <w:rFonts w:ascii="Times New Roman" w:hAnsi="Times New Roman" w:cs="Times New Roman"/>
          <w:sz w:val="28"/>
          <w:szCs w:val="28"/>
        </w:rPr>
        <w:t xml:space="preserve">1.1. </w:t>
      </w:r>
      <w:r w:rsidR="00A2085F" w:rsidRPr="00792474">
        <w:rPr>
          <w:rFonts w:ascii="Times New Roman" w:hAnsi="Times New Roman" w:cs="Times New Roman"/>
          <w:sz w:val="28"/>
          <w:szCs w:val="28"/>
        </w:rPr>
        <w:t xml:space="preserve">Подрядчик обязуется выполнить </w:t>
      </w:r>
      <w:r w:rsidR="00632BE8" w:rsidRPr="00792474">
        <w:rPr>
          <w:rFonts w:ascii="Times New Roman" w:hAnsi="Times New Roman" w:cs="Times New Roman"/>
          <w:sz w:val="28"/>
          <w:szCs w:val="28"/>
        </w:rPr>
        <w:t>строительно-монтажные работы</w:t>
      </w:r>
      <w:r w:rsidR="00A1134A" w:rsidRPr="00792474">
        <w:rPr>
          <w:rFonts w:ascii="Times New Roman" w:hAnsi="Times New Roman" w:cs="Times New Roman"/>
          <w:sz w:val="28"/>
          <w:szCs w:val="28"/>
        </w:rPr>
        <w:t xml:space="preserve"> </w:t>
      </w:r>
      <w:r w:rsidR="00B3564D" w:rsidRPr="00792474">
        <w:rPr>
          <w:rFonts w:ascii="Times New Roman" w:hAnsi="Times New Roman" w:cs="Times New Roman"/>
          <w:sz w:val="28"/>
          <w:szCs w:val="28"/>
        </w:rPr>
        <w:t xml:space="preserve">(далее – работы) </w:t>
      </w:r>
      <w:r w:rsidR="00632BE8" w:rsidRPr="00792474">
        <w:rPr>
          <w:rFonts w:ascii="Times New Roman" w:hAnsi="Times New Roman" w:cs="Times New Roman"/>
          <w:sz w:val="28"/>
          <w:szCs w:val="28"/>
        </w:rPr>
        <w:t xml:space="preserve">по </w:t>
      </w:r>
      <w:r w:rsidR="00A1134A" w:rsidRPr="00792474">
        <w:rPr>
          <w:rFonts w:ascii="Times New Roman" w:hAnsi="Times New Roman" w:cs="Times New Roman"/>
          <w:sz w:val="28"/>
          <w:szCs w:val="28"/>
        </w:rPr>
        <w:t>о</w:t>
      </w:r>
      <w:r w:rsidR="00632BE8" w:rsidRPr="00792474">
        <w:rPr>
          <w:rFonts w:ascii="Times New Roman" w:hAnsi="Times New Roman" w:cs="Times New Roman"/>
          <w:sz w:val="28"/>
          <w:szCs w:val="28"/>
        </w:rPr>
        <w:t xml:space="preserve">бъекту: </w:t>
      </w:r>
      <w:r w:rsidR="00792474" w:rsidRPr="00792474">
        <w:rPr>
          <w:rFonts w:ascii="Times New Roman" w:hAnsi="Times New Roman" w:cs="Times New Roman"/>
          <w:b/>
          <w:sz w:val="28"/>
          <w:szCs w:val="28"/>
        </w:rPr>
        <w:t>газопровод высокого давления</w:t>
      </w:r>
      <w:r w:rsidR="00792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2474" w:rsidRPr="00792474">
        <w:rPr>
          <w:rFonts w:ascii="Times New Roman" w:hAnsi="Times New Roman" w:cs="Times New Roman"/>
          <w:b/>
          <w:sz w:val="28"/>
          <w:szCs w:val="28"/>
        </w:rPr>
        <w:t xml:space="preserve">по адресу: </w:t>
      </w:r>
      <w:proofErr w:type="gramStart"/>
      <w:r w:rsidR="00792474" w:rsidRPr="00792474">
        <w:rPr>
          <w:rFonts w:ascii="Times New Roman" w:hAnsi="Times New Roman" w:cs="Times New Roman"/>
          <w:b/>
          <w:sz w:val="28"/>
          <w:szCs w:val="28"/>
        </w:rPr>
        <w:t>Московская область, городской округ Электросталь, город Электросталь, улица 2-ая Поселковая, дом № 20Б, корпус 1, с кадастровым номером 50:46:0030202:84</w:t>
      </w:r>
      <w:r w:rsidR="00E565BB" w:rsidRPr="0079247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1134A" w:rsidRPr="00792474">
        <w:rPr>
          <w:rFonts w:ascii="Times New Roman" w:hAnsi="Times New Roman" w:cs="Times New Roman"/>
          <w:sz w:val="28"/>
          <w:szCs w:val="28"/>
        </w:rPr>
        <w:t>(далее – Объект)</w:t>
      </w:r>
      <w:r w:rsidR="00A2085F" w:rsidRPr="00792474">
        <w:rPr>
          <w:rFonts w:ascii="Times New Roman" w:hAnsi="Times New Roman" w:cs="Times New Roman"/>
          <w:sz w:val="28"/>
          <w:szCs w:val="28"/>
        </w:rPr>
        <w:t xml:space="preserve">, в соответствии с Техническим </w:t>
      </w:r>
      <w:hyperlink w:anchor="Par467" w:history="1">
        <w:r w:rsidR="00A2085F" w:rsidRPr="00792474">
          <w:rPr>
            <w:rFonts w:ascii="Times New Roman" w:hAnsi="Times New Roman" w:cs="Times New Roman"/>
            <w:sz w:val="28"/>
            <w:szCs w:val="28"/>
          </w:rPr>
          <w:t>заданием</w:t>
        </w:r>
      </w:hyperlink>
      <w:r w:rsidR="00A2085F" w:rsidRPr="00792474">
        <w:rPr>
          <w:rFonts w:ascii="Times New Roman" w:hAnsi="Times New Roman" w:cs="Times New Roman"/>
          <w:sz w:val="28"/>
          <w:szCs w:val="28"/>
        </w:rPr>
        <w:t xml:space="preserve"> (</w:t>
      </w:r>
      <w:r w:rsidR="005969CD" w:rsidRPr="00792474">
        <w:rPr>
          <w:rFonts w:ascii="Times New Roman" w:hAnsi="Times New Roman" w:cs="Times New Roman"/>
          <w:sz w:val="28"/>
          <w:szCs w:val="28"/>
        </w:rPr>
        <w:t>П</w:t>
      </w:r>
      <w:r w:rsidR="00A2085F" w:rsidRPr="00792474">
        <w:rPr>
          <w:rFonts w:ascii="Times New Roman" w:hAnsi="Times New Roman" w:cs="Times New Roman"/>
          <w:sz w:val="28"/>
          <w:szCs w:val="28"/>
        </w:rPr>
        <w:t xml:space="preserve">риложение № 1 к </w:t>
      </w:r>
      <w:r w:rsidR="005969CD" w:rsidRPr="00792474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A2085F" w:rsidRPr="00792474">
        <w:rPr>
          <w:rFonts w:ascii="Times New Roman" w:hAnsi="Times New Roman" w:cs="Times New Roman"/>
          <w:sz w:val="28"/>
          <w:szCs w:val="28"/>
        </w:rPr>
        <w:t>Договору) в</w:t>
      </w:r>
      <w:r w:rsidR="002A2E78" w:rsidRPr="00792474">
        <w:rPr>
          <w:rFonts w:ascii="Times New Roman" w:hAnsi="Times New Roman" w:cs="Times New Roman"/>
          <w:sz w:val="28"/>
          <w:szCs w:val="28"/>
        </w:rPr>
        <w:t> </w:t>
      </w:r>
      <w:r w:rsidR="00A2085F" w:rsidRPr="00792474">
        <w:rPr>
          <w:rFonts w:ascii="Times New Roman" w:hAnsi="Times New Roman" w:cs="Times New Roman"/>
          <w:sz w:val="28"/>
          <w:szCs w:val="28"/>
        </w:rPr>
        <w:t xml:space="preserve">объеме, установленном в </w:t>
      </w:r>
      <w:r w:rsidR="005969CD" w:rsidRPr="00792474">
        <w:rPr>
          <w:rFonts w:ascii="Times New Roman" w:hAnsi="Times New Roman" w:cs="Times New Roman"/>
          <w:sz w:val="28"/>
          <w:szCs w:val="28"/>
        </w:rPr>
        <w:t>С</w:t>
      </w:r>
      <w:r w:rsidR="00A2085F" w:rsidRPr="00792474">
        <w:rPr>
          <w:rFonts w:ascii="Times New Roman" w:hAnsi="Times New Roman" w:cs="Times New Roman"/>
          <w:sz w:val="28"/>
          <w:szCs w:val="28"/>
        </w:rPr>
        <w:t xml:space="preserve">метной </w:t>
      </w:r>
      <w:hyperlink w:anchor="Par479" w:history="1">
        <w:r w:rsidR="00A2085F" w:rsidRPr="00792474">
          <w:rPr>
            <w:rFonts w:ascii="Times New Roman" w:hAnsi="Times New Roman" w:cs="Times New Roman"/>
            <w:sz w:val="28"/>
            <w:szCs w:val="28"/>
          </w:rPr>
          <w:t>документации</w:t>
        </w:r>
      </w:hyperlink>
      <w:r w:rsidR="00A2085F" w:rsidRPr="00792474">
        <w:rPr>
          <w:rFonts w:ascii="Times New Roman" w:hAnsi="Times New Roman" w:cs="Times New Roman"/>
          <w:sz w:val="28"/>
          <w:szCs w:val="28"/>
        </w:rPr>
        <w:t xml:space="preserve"> (</w:t>
      </w:r>
      <w:r w:rsidR="005969CD" w:rsidRPr="00792474">
        <w:rPr>
          <w:rFonts w:ascii="Times New Roman" w:hAnsi="Times New Roman" w:cs="Times New Roman"/>
          <w:sz w:val="28"/>
          <w:szCs w:val="28"/>
        </w:rPr>
        <w:t>П</w:t>
      </w:r>
      <w:r w:rsidR="00A2085F" w:rsidRPr="00792474">
        <w:rPr>
          <w:rFonts w:ascii="Times New Roman" w:hAnsi="Times New Roman" w:cs="Times New Roman"/>
          <w:sz w:val="28"/>
          <w:szCs w:val="28"/>
        </w:rPr>
        <w:t>риложение № 2</w:t>
      </w:r>
      <w:r w:rsidR="00402D2F" w:rsidRPr="00792474">
        <w:rPr>
          <w:rFonts w:ascii="Times New Roman" w:hAnsi="Times New Roman" w:cs="Times New Roman"/>
          <w:sz w:val="28"/>
          <w:szCs w:val="28"/>
        </w:rPr>
        <w:t>, 2.1</w:t>
      </w:r>
      <w:r w:rsidR="009D45A4" w:rsidRPr="00792474">
        <w:rPr>
          <w:rFonts w:ascii="Times New Roman" w:hAnsi="Times New Roman" w:cs="Times New Roman"/>
          <w:sz w:val="28"/>
          <w:szCs w:val="28"/>
        </w:rPr>
        <w:t>, 2.2</w:t>
      </w:r>
      <w:r w:rsidR="00792474">
        <w:rPr>
          <w:rFonts w:ascii="Times New Roman" w:hAnsi="Times New Roman" w:cs="Times New Roman"/>
          <w:sz w:val="28"/>
          <w:szCs w:val="28"/>
        </w:rPr>
        <w:t xml:space="preserve"> </w:t>
      </w:r>
      <w:r w:rsidR="00A2085F" w:rsidRPr="002765E0">
        <w:rPr>
          <w:rFonts w:ascii="Times New Roman" w:hAnsi="Times New Roman" w:cs="Times New Roman"/>
          <w:sz w:val="28"/>
          <w:szCs w:val="28"/>
        </w:rPr>
        <w:t>к</w:t>
      </w:r>
      <w:r w:rsidR="002A2E78" w:rsidRPr="002765E0">
        <w:rPr>
          <w:rFonts w:ascii="Times New Roman" w:hAnsi="Times New Roman" w:cs="Times New Roman"/>
          <w:sz w:val="28"/>
          <w:szCs w:val="28"/>
        </w:rPr>
        <w:t> </w:t>
      </w:r>
      <w:r w:rsidR="002B6AC5" w:rsidRPr="002765E0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A2085F" w:rsidRPr="002765E0">
        <w:rPr>
          <w:rFonts w:ascii="Times New Roman" w:hAnsi="Times New Roman" w:cs="Times New Roman"/>
          <w:sz w:val="28"/>
          <w:szCs w:val="28"/>
        </w:rPr>
        <w:t>Договору</w:t>
      </w:r>
      <w:r w:rsidR="005969CD" w:rsidRPr="002765E0">
        <w:rPr>
          <w:rFonts w:ascii="Times New Roman" w:hAnsi="Times New Roman" w:cs="Times New Roman"/>
          <w:sz w:val="28"/>
          <w:szCs w:val="28"/>
        </w:rPr>
        <w:t xml:space="preserve">, </w:t>
      </w:r>
      <w:r w:rsidR="00A2085F" w:rsidRPr="002765E0">
        <w:rPr>
          <w:rFonts w:ascii="Times New Roman" w:hAnsi="Times New Roman" w:cs="Times New Roman"/>
          <w:sz w:val="28"/>
          <w:szCs w:val="28"/>
        </w:rPr>
        <w:t>далее</w:t>
      </w:r>
      <w:r w:rsidR="0094034A" w:rsidRPr="002765E0">
        <w:rPr>
          <w:rFonts w:ascii="Times New Roman" w:hAnsi="Times New Roman" w:cs="Times New Roman"/>
          <w:sz w:val="28"/>
          <w:szCs w:val="28"/>
        </w:rPr>
        <w:t xml:space="preserve"> – </w:t>
      </w:r>
      <w:r w:rsidR="005969CD" w:rsidRPr="002765E0">
        <w:rPr>
          <w:rFonts w:ascii="Times New Roman" w:hAnsi="Times New Roman" w:cs="Times New Roman"/>
          <w:sz w:val="28"/>
          <w:szCs w:val="28"/>
        </w:rPr>
        <w:t>С</w:t>
      </w:r>
      <w:r w:rsidR="00A2085F" w:rsidRPr="002765E0">
        <w:rPr>
          <w:rFonts w:ascii="Times New Roman" w:hAnsi="Times New Roman" w:cs="Times New Roman"/>
          <w:sz w:val="28"/>
          <w:szCs w:val="28"/>
        </w:rPr>
        <w:t>метная документация)</w:t>
      </w:r>
      <w:r w:rsidR="002B6AC5" w:rsidRPr="002765E0">
        <w:rPr>
          <w:rFonts w:ascii="Times New Roman" w:hAnsi="Times New Roman" w:cs="Times New Roman"/>
          <w:sz w:val="28"/>
          <w:szCs w:val="28"/>
        </w:rPr>
        <w:t>,</w:t>
      </w:r>
      <w:r w:rsidR="00A2085F" w:rsidRPr="002765E0">
        <w:rPr>
          <w:rFonts w:ascii="Times New Roman" w:hAnsi="Times New Roman" w:cs="Times New Roman"/>
          <w:sz w:val="28"/>
          <w:szCs w:val="28"/>
        </w:rPr>
        <w:t xml:space="preserve"> и оформлению технического плана, а Заказчик обязуется принять результат работ и</w:t>
      </w:r>
      <w:proofErr w:type="gramEnd"/>
      <w:r w:rsidR="002A2E78" w:rsidRPr="002765E0">
        <w:rPr>
          <w:rFonts w:ascii="Times New Roman" w:hAnsi="Times New Roman" w:cs="Times New Roman"/>
          <w:sz w:val="28"/>
          <w:szCs w:val="28"/>
        </w:rPr>
        <w:t> </w:t>
      </w:r>
      <w:r w:rsidR="00A2085F" w:rsidRPr="002765E0">
        <w:rPr>
          <w:rFonts w:ascii="Times New Roman" w:hAnsi="Times New Roman" w:cs="Times New Roman"/>
          <w:sz w:val="28"/>
          <w:szCs w:val="28"/>
        </w:rPr>
        <w:t>оплатить его в порядке и на условиях, предусмотренных Договором</w:t>
      </w:r>
      <w:r w:rsidR="00A2085F" w:rsidRPr="006565BD">
        <w:rPr>
          <w:rFonts w:ascii="Times New Roman" w:hAnsi="Times New Roman" w:cs="Times New Roman"/>
          <w:sz w:val="28"/>
          <w:szCs w:val="28"/>
        </w:rPr>
        <w:t>.</w:t>
      </w:r>
    </w:p>
    <w:p w14:paraId="0AB6EFC8" w14:textId="72B55A69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Работы выполняются в целях </w:t>
      </w:r>
      <w:r w:rsidR="004866AC" w:rsidRPr="006565BD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6565BD">
        <w:rPr>
          <w:rFonts w:ascii="Times New Roman" w:hAnsi="Times New Roman" w:cs="Times New Roman"/>
          <w:sz w:val="28"/>
          <w:szCs w:val="28"/>
        </w:rPr>
        <w:t>мероприятий по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подключению (технологическому присоединению) </w:t>
      </w:r>
      <w:r w:rsidR="00EC53AB" w:rsidRPr="006565BD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к сети газораспределения </w:t>
      </w:r>
      <w:r w:rsidR="004866AC" w:rsidRPr="006565BD">
        <w:rPr>
          <w:rFonts w:ascii="Times New Roman" w:hAnsi="Times New Roman" w:cs="Times New Roman"/>
          <w:sz w:val="28"/>
          <w:szCs w:val="28"/>
        </w:rPr>
        <w:t>согласно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EC53AB" w:rsidRPr="006565BD">
        <w:rPr>
          <w:rFonts w:ascii="Times New Roman" w:hAnsi="Times New Roman" w:cs="Times New Roman"/>
          <w:sz w:val="28"/>
          <w:szCs w:val="28"/>
        </w:rPr>
        <w:t>Д</w:t>
      </w:r>
      <w:r w:rsidRPr="006565BD">
        <w:rPr>
          <w:rFonts w:ascii="Times New Roman" w:hAnsi="Times New Roman" w:cs="Times New Roman"/>
          <w:sz w:val="28"/>
          <w:szCs w:val="28"/>
        </w:rPr>
        <w:t xml:space="preserve">оговору о подключении </w:t>
      </w:r>
      <w:r w:rsidR="00957BF8" w:rsidRPr="006565BD">
        <w:rPr>
          <w:rFonts w:ascii="Times New Roman" w:hAnsi="Times New Roman" w:cs="Times New Roman"/>
          <w:sz w:val="28"/>
          <w:szCs w:val="28"/>
        </w:rPr>
        <w:t xml:space="preserve">от </w:t>
      </w:r>
      <w:r w:rsidR="00792474" w:rsidRPr="00792474">
        <w:rPr>
          <w:rFonts w:ascii="Times New Roman" w:hAnsi="Times New Roman" w:cs="Times New Roman"/>
          <w:sz w:val="28"/>
          <w:szCs w:val="28"/>
        </w:rPr>
        <w:t>10.01.2023</w:t>
      </w:r>
      <w:r w:rsidR="00792474">
        <w:rPr>
          <w:rFonts w:ascii="Times New Roman" w:hAnsi="Times New Roman" w:cs="Times New Roman"/>
          <w:sz w:val="28"/>
          <w:szCs w:val="28"/>
        </w:rPr>
        <w:t xml:space="preserve"> </w:t>
      </w:r>
      <w:r w:rsidR="00957BF8" w:rsidRPr="006565BD">
        <w:rPr>
          <w:rFonts w:ascii="Times New Roman" w:hAnsi="Times New Roman" w:cs="Times New Roman"/>
          <w:sz w:val="28"/>
          <w:szCs w:val="28"/>
        </w:rPr>
        <w:t xml:space="preserve">№ </w:t>
      </w:r>
      <w:r w:rsidR="00792474" w:rsidRPr="00792474">
        <w:rPr>
          <w:rFonts w:ascii="Times New Roman" w:hAnsi="Times New Roman" w:cs="Times New Roman"/>
          <w:sz w:val="28"/>
          <w:szCs w:val="28"/>
        </w:rPr>
        <w:t>8322-12/22-ТП/2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2719898D" w14:textId="77777777" w:rsidR="00A2085F" w:rsidRPr="006565BD" w:rsidRDefault="0055168A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1.2. 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Работы должны быть выполнены в соответствии со строительными </w:t>
      </w:r>
      <w:r w:rsidR="00A2085F"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нормами, правилами и требованиями, предъявляемыми органом государственного строительного надзора, о соответствии построенного, реконструируемого, отремонтированного объекта капитального строительства требованиям технических регламентов и проектной документации. </w:t>
      </w:r>
    </w:p>
    <w:p w14:paraId="19BE9B0D" w14:textId="43DEE030" w:rsidR="00A2085F" w:rsidRPr="00082FC0" w:rsidRDefault="0055168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7F2">
        <w:rPr>
          <w:rFonts w:ascii="Times New Roman" w:hAnsi="Times New Roman" w:cs="Times New Roman"/>
          <w:sz w:val="28"/>
          <w:szCs w:val="28"/>
        </w:rPr>
        <w:t xml:space="preserve">1.3. </w:t>
      </w:r>
      <w:r w:rsidR="00A2085F" w:rsidRPr="00C977F2">
        <w:rPr>
          <w:rFonts w:ascii="Times New Roman" w:hAnsi="Times New Roman" w:cs="Times New Roman"/>
          <w:sz w:val="28"/>
          <w:szCs w:val="28"/>
        </w:rPr>
        <w:t>Работы выполняются в</w:t>
      </w:r>
      <w:r w:rsidR="006F3382">
        <w:rPr>
          <w:rFonts w:ascii="Times New Roman" w:hAnsi="Times New Roman" w:cs="Times New Roman"/>
          <w:sz w:val="28"/>
          <w:szCs w:val="28"/>
        </w:rPr>
        <w:t xml:space="preserve"> </w:t>
      </w:r>
      <w:r w:rsidR="00A2085F" w:rsidRPr="00C977F2">
        <w:rPr>
          <w:rFonts w:ascii="Times New Roman" w:hAnsi="Times New Roman" w:cs="Times New Roman"/>
          <w:sz w:val="28"/>
          <w:szCs w:val="28"/>
        </w:rPr>
        <w:t>соответствии с</w:t>
      </w:r>
      <w:r w:rsidR="002B6AC5" w:rsidRPr="00C977F2">
        <w:rPr>
          <w:rFonts w:ascii="Times New Roman" w:hAnsi="Times New Roman" w:cs="Times New Roman"/>
          <w:sz w:val="28"/>
          <w:szCs w:val="28"/>
        </w:rPr>
        <w:t>о</w:t>
      </w:r>
      <w:r w:rsidR="00A2085F" w:rsidRPr="00C977F2">
        <w:rPr>
          <w:rFonts w:ascii="Times New Roman" w:hAnsi="Times New Roman" w:cs="Times New Roman"/>
          <w:sz w:val="28"/>
          <w:szCs w:val="28"/>
        </w:rPr>
        <w:t xml:space="preserve"> </w:t>
      </w:r>
      <w:r w:rsidR="0030637E" w:rsidRPr="00C977F2">
        <w:rPr>
          <w:rFonts w:ascii="Times New Roman" w:hAnsi="Times New Roman" w:cs="Times New Roman"/>
          <w:sz w:val="28"/>
          <w:szCs w:val="28"/>
        </w:rPr>
        <w:t>С</w:t>
      </w:r>
      <w:r w:rsidR="00024CE3" w:rsidRPr="00C977F2">
        <w:rPr>
          <w:rFonts w:ascii="Times New Roman" w:hAnsi="Times New Roman" w:cs="Times New Roman"/>
          <w:sz w:val="28"/>
          <w:szCs w:val="28"/>
        </w:rPr>
        <w:t xml:space="preserve">метной документацией (Приложение № </w:t>
      </w:r>
      <w:r w:rsidR="009D45A4">
        <w:rPr>
          <w:rFonts w:ascii="Times New Roman" w:hAnsi="Times New Roman" w:cs="Times New Roman"/>
          <w:sz w:val="28"/>
          <w:szCs w:val="28"/>
        </w:rPr>
        <w:t>2, 2.1, 2.2</w:t>
      </w:r>
      <w:r w:rsidR="009757B8">
        <w:rPr>
          <w:rFonts w:ascii="Times New Roman" w:hAnsi="Times New Roman" w:cs="Times New Roman"/>
          <w:sz w:val="28"/>
          <w:szCs w:val="28"/>
        </w:rPr>
        <w:t xml:space="preserve">  </w:t>
      </w:r>
      <w:r w:rsidR="00024CE3" w:rsidRPr="00C977F2">
        <w:rPr>
          <w:rFonts w:ascii="Times New Roman" w:hAnsi="Times New Roman" w:cs="Times New Roman"/>
          <w:sz w:val="28"/>
          <w:szCs w:val="28"/>
        </w:rPr>
        <w:t>к настоящему Договору)</w:t>
      </w:r>
      <w:r w:rsidR="004F15E2" w:rsidRPr="00C977F2">
        <w:rPr>
          <w:rFonts w:ascii="Times New Roman" w:hAnsi="Times New Roman" w:cs="Times New Roman"/>
          <w:sz w:val="28"/>
          <w:szCs w:val="28"/>
        </w:rPr>
        <w:t>,</w:t>
      </w:r>
      <w:r w:rsidR="005F3E76" w:rsidRPr="00082FC0">
        <w:rPr>
          <w:rFonts w:ascii="Times New Roman" w:hAnsi="Times New Roman" w:cs="Times New Roman"/>
          <w:sz w:val="28"/>
          <w:szCs w:val="28"/>
        </w:rPr>
        <w:t xml:space="preserve"> оплачиваются на</w:t>
      </w:r>
      <w:r w:rsidR="006F3382">
        <w:rPr>
          <w:rFonts w:ascii="Times New Roman" w:hAnsi="Times New Roman" w:cs="Times New Roman"/>
          <w:sz w:val="28"/>
          <w:szCs w:val="28"/>
        </w:rPr>
        <w:t xml:space="preserve"> </w:t>
      </w:r>
      <w:r w:rsidR="005F3E76" w:rsidRPr="00082FC0">
        <w:rPr>
          <w:rFonts w:ascii="Times New Roman" w:hAnsi="Times New Roman" w:cs="Times New Roman"/>
          <w:sz w:val="28"/>
          <w:szCs w:val="28"/>
        </w:rPr>
        <w:t>условиях, предусмотренных разделом 2 настоящего Договора.</w:t>
      </w:r>
      <w:r w:rsidR="00C977F2" w:rsidRPr="00C977F2">
        <w:rPr>
          <w:rFonts w:ascii="Times New Roman" w:hAnsi="Times New Roman" w:cs="Times New Roman"/>
          <w:sz w:val="28"/>
          <w:szCs w:val="28"/>
        </w:rPr>
        <w:t xml:space="preserve"> </w:t>
      </w:r>
      <w:r w:rsidR="00C977F2" w:rsidRPr="00082FC0">
        <w:rPr>
          <w:rFonts w:ascii="Times New Roman" w:hAnsi="Times New Roman" w:cs="Times New Roman"/>
          <w:sz w:val="28"/>
          <w:szCs w:val="28"/>
        </w:rPr>
        <w:t>Завершение работ оформляется актом о приемке выполненных работ в порядке, установленном в разделе 4 настоящего Договора.</w:t>
      </w:r>
    </w:p>
    <w:p w14:paraId="404EF75F" w14:textId="77777777" w:rsidR="00A2085F" w:rsidRPr="00C977F2" w:rsidRDefault="00A208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3074D373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2. Цена Договора</w:t>
      </w:r>
    </w:p>
    <w:p w14:paraId="0CE0B7C0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5F37A" w14:textId="23316A3D" w:rsidR="00A2085F" w:rsidRPr="006565BD" w:rsidRDefault="00A2085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8"/>
      <w:bookmarkEnd w:id="0"/>
      <w:r w:rsidRPr="006565BD">
        <w:rPr>
          <w:rFonts w:ascii="Times New Roman" w:hAnsi="Times New Roman" w:cs="Times New Roman"/>
          <w:sz w:val="28"/>
          <w:szCs w:val="28"/>
        </w:rPr>
        <w:t xml:space="preserve">2.1. Цена Договора составляет </w:t>
      </w:r>
      <w:r w:rsidR="0055168A" w:rsidRPr="006565BD">
        <w:rPr>
          <w:rFonts w:ascii="Times New Roman" w:hAnsi="Times New Roman" w:cs="Times New Roman"/>
          <w:sz w:val="28"/>
          <w:szCs w:val="28"/>
        </w:rPr>
        <w:t>_______ руб. (__________</w:t>
      </w:r>
      <w:r w:rsidR="009E1D95" w:rsidRPr="006565BD">
        <w:rPr>
          <w:rFonts w:ascii="Times New Roman" w:hAnsi="Times New Roman" w:cs="Times New Roman"/>
          <w:sz w:val="28"/>
          <w:szCs w:val="28"/>
        </w:rPr>
        <w:t>___</w:t>
      </w:r>
      <w:r w:rsidR="004866AC" w:rsidRPr="006565BD">
        <w:rPr>
          <w:rFonts w:ascii="Times New Roman" w:hAnsi="Times New Roman" w:cs="Times New Roman"/>
          <w:sz w:val="28"/>
          <w:szCs w:val="28"/>
        </w:rPr>
        <w:t>___</w:t>
      </w:r>
      <w:r w:rsidR="0055168A" w:rsidRPr="006565BD">
        <w:rPr>
          <w:rFonts w:ascii="Times New Roman" w:hAnsi="Times New Roman" w:cs="Times New Roman"/>
          <w:sz w:val="28"/>
          <w:szCs w:val="28"/>
        </w:rPr>
        <w:t xml:space="preserve"> рублей __ копеек), в том числе НДС ___ % – __________ руб. (__________</w:t>
      </w:r>
      <w:r w:rsidR="009E1D95" w:rsidRPr="000C16AB">
        <w:rPr>
          <w:rFonts w:ascii="Times New Roman" w:hAnsi="Times New Roman" w:cs="Times New Roman"/>
          <w:sz w:val="28"/>
          <w:szCs w:val="28"/>
        </w:rPr>
        <w:t>________</w:t>
      </w:r>
      <w:r w:rsidR="0055168A" w:rsidRPr="000C16AB">
        <w:rPr>
          <w:rFonts w:ascii="Times New Roman" w:hAnsi="Times New Roman" w:cs="Times New Roman"/>
          <w:sz w:val="28"/>
          <w:szCs w:val="28"/>
        </w:rPr>
        <w:t xml:space="preserve"> рублей __ копеек)</w:t>
      </w:r>
      <w:r w:rsidRPr="006565BD">
        <w:rPr>
          <w:rFonts w:ascii="Times New Roman" w:hAnsi="Times New Roman" w:cs="Times New Roman"/>
          <w:sz w:val="28"/>
          <w:szCs w:val="28"/>
        </w:rPr>
        <w:t>, является твердой и определяется на весь срок действия Договора, за исключением случаев, предусмотренных Договором 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Федерации.</w:t>
      </w:r>
    </w:p>
    <w:p w14:paraId="2D8A6809" w14:textId="77777777" w:rsidR="00A2085F" w:rsidRPr="006565BD" w:rsidRDefault="00A2085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2.2. Оплата по Договору осуществляется в рублях Российской Федерации.</w:t>
      </w:r>
    </w:p>
    <w:p w14:paraId="31C5FD82" w14:textId="39C55BBC" w:rsidR="00A2085F" w:rsidRPr="006565BD" w:rsidRDefault="00A2085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2.3. Цена Договора указана с учетом всех расходов Подрядчика, связанных с выполнением работ, </w:t>
      </w:r>
      <w:r w:rsidR="004866AC" w:rsidRPr="006565BD">
        <w:rPr>
          <w:rFonts w:ascii="Times New Roman" w:hAnsi="Times New Roman" w:cs="Times New Roman"/>
          <w:sz w:val="28"/>
          <w:szCs w:val="28"/>
        </w:rPr>
        <w:t>в том числе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на перевозку, страхование, </w:t>
      </w:r>
      <w:r w:rsidR="004866AC" w:rsidRPr="006565BD">
        <w:rPr>
          <w:rFonts w:ascii="Times New Roman" w:hAnsi="Times New Roman" w:cs="Times New Roman"/>
          <w:sz w:val="28"/>
          <w:szCs w:val="28"/>
        </w:rPr>
        <w:t>на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уплату налогов, пошлин, сборов, </w:t>
      </w:r>
      <w:r w:rsidR="004866AC" w:rsidRPr="006565B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6565BD">
        <w:rPr>
          <w:rFonts w:ascii="Times New Roman" w:hAnsi="Times New Roman" w:cs="Times New Roman"/>
          <w:sz w:val="28"/>
          <w:szCs w:val="28"/>
        </w:rPr>
        <w:t xml:space="preserve">расходов по оплате услуг сторонних организаций и третьих лиц и других обязательных платежей, которые необходимо </w:t>
      </w:r>
      <w:r w:rsidR="004866AC" w:rsidRPr="006565BD"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Pr="006565BD">
        <w:rPr>
          <w:rFonts w:ascii="Times New Roman" w:hAnsi="Times New Roman" w:cs="Times New Roman"/>
          <w:sz w:val="28"/>
          <w:szCs w:val="28"/>
        </w:rPr>
        <w:t>при исполнении Договора.</w:t>
      </w:r>
    </w:p>
    <w:p w14:paraId="139B2EB5" w14:textId="5505F017" w:rsidR="00FB3022" w:rsidRPr="006565BD" w:rsidRDefault="00A208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2.4. </w:t>
      </w:r>
      <w:r w:rsidR="00FB3022" w:rsidRPr="006565BD">
        <w:rPr>
          <w:rFonts w:ascii="Times New Roman" w:eastAsia="Calibri" w:hAnsi="Times New Roman" w:cs="Times New Roman"/>
          <w:sz w:val="28"/>
          <w:szCs w:val="28"/>
        </w:rPr>
        <w:t xml:space="preserve">Цена Договора может быть изменена соглашением </w:t>
      </w:r>
      <w:r w:rsidR="004F15E2">
        <w:rPr>
          <w:rFonts w:ascii="Times New Roman" w:eastAsia="Calibri" w:hAnsi="Times New Roman" w:cs="Times New Roman"/>
          <w:sz w:val="28"/>
          <w:szCs w:val="28"/>
        </w:rPr>
        <w:t>С</w:t>
      </w:r>
      <w:r w:rsidR="00FB3022" w:rsidRPr="006565BD">
        <w:rPr>
          <w:rFonts w:ascii="Times New Roman" w:eastAsia="Calibri" w:hAnsi="Times New Roman" w:cs="Times New Roman"/>
          <w:sz w:val="28"/>
          <w:szCs w:val="28"/>
        </w:rPr>
        <w:t>торон в</w:t>
      </w:r>
      <w:r w:rsidR="002A2E78" w:rsidRPr="006565BD">
        <w:rPr>
          <w:rFonts w:ascii="Times New Roman" w:eastAsia="Calibri" w:hAnsi="Times New Roman" w:cs="Times New Roman"/>
          <w:sz w:val="28"/>
          <w:szCs w:val="28"/>
        </w:rPr>
        <w:t> </w:t>
      </w:r>
      <w:r w:rsidR="00FB3022" w:rsidRPr="006565BD">
        <w:rPr>
          <w:rFonts w:ascii="Times New Roman" w:eastAsia="Calibri" w:hAnsi="Times New Roman" w:cs="Times New Roman"/>
          <w:sz w:val="28"/>
          <w:szCs w:val="28"/>
        </w:rPr>
        <w:t xml:space="preserve">следующих случаях: </w:t>
      </w:r>
    </w:p>
    <w:p w14:paraId="435B9E5C" w14:textId="77777777" w:rsidR="00FB3022" w:rsidRPr="006565BD" w:rsidRDefault="00FB30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6565BD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6565BD">
        <w:rPr>
          <w:rFonts w:ascii="Times New Roman" w:eastAsia="Calibri" w:hAnsi="Times New Roman" w:cs="Calibri"/>
          <w:sz w:val="28"/>
          <w:szCs w:val="28"/>
        </w:rPr>
        <w:t>при снижении цены Договора без изменения предусмотренных Договором объема и качества выполняемых работ;</w:t>
      </w:r>
    </w:p>
    <w:p w14:paraId="2CD709A3" w14:textId="5FD87DC4" w:rsidR="00A2085F" w:rsidRPr="006565BD" w:rsidRDefault="00FB30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6565BD">
        <w:rPr>
          <w:rFonts w:ascii="Times New Roman" w:eastAsia="Calibri" w:hAnsi="Times New Roman" w:cs="Times New Roman"/>
          <w:sz w:val="28"/>
          <w:szCs w:val="28"/>
        </w:rPr>
        <w:t>–</w:t>
      </w:r>
      <w:r w:rsidRPr="006565BD">
        <w:rPr>
          <w:rFonts w:ascii="Times New Roman" w:eastAsia="Calibri" w:hAnsi="Times New Roman" w:cs="Calibri"/>
          <w:sz w:val="28"/>
          <w:szCs w:val="28"/>
        </w:rPr>
        <w:t xml:space="preserve"> при увеличении или уменьшении по предложению Заказчика предусмотренных Договором объема выполняемых работ не более чем</w:t>
      </w:r>
      <w:r w:rsidR="002A2E78" w:rsidRPr="006565BD">
        <w:rPr>
          <w:rFonts w:ascii="Times New Roman" w:eastAsia="Calibri" w:hAnsi="Times New Roman" w:cs="Calibri"/>
          <w:sz w:val="28"/>
          <w:szCs w:val="28"/>
        </w:rPr>
        <w:t> </w:t>
      </w:r>
      <w:r w:rsidRPr="006565BD">
        <w:rPr>
          <w:rFonts w:ascii="Times New Roman" w:eastAsia="Calibri" w:hAnsi="Times New Roman" w:cs="Calibri"/>
          <w:sz w:val="28"/>
          <w:szCs w:val="28"/>
        </w:rPr>
        <w:t>на</w:t>
      </w:r>
      <w:r w:rsidR="002A2E78" w:rsidRPr="006565BD">
        <w:rPr>
          <w:rFonts w:ascii="Times New Roman" w:eastAsia="Calibri" w:hAnsi="Times New Roman" w:cs="Calibri"/>
          <w:sz w:val="28"/>
          <w:szCs w:val="28"/>
        </w:rPr>
        <w:t> </w:t>
      </w:r>
      <w:r w:rsidRPr="006565BD">
        <w:rPr>
          <w:rFonts w:ascii="Times New Roman" w:eastAsia="Calibri" w:hAnsi="Times New Roman" w:cs="Calibri"/>
          <w:sz w:val="28"/>
          <w:szCs w:val="28"/>
        </w:rPr>
        <w:t>30</w:t>
      </w:r>
      <w:r w:rsidR="002A2E78" w:rsidRPr="006565BD">
        <w:rPr>
          <w:rFonts w:ascii="Times New Roman" w:eastAsia="Calibri" w:hAnsi="Times New Roman" w:cs="Calibri"/>
          <w:sz w:val="28"/>
          <w:szCs w:val="28"/>
        </w:rPr>
        <w:t> </w:t>
      </w:r>
      <w:r w:rsidRPr="006565BD">
        <w:rPr>
          <w:rFonts w:ascii="Times New Roman" w:eastAsia="Calibri" w:hAnsi="Times New Roman" w:cs="Calibri"/>
          <w:sz w:val="28"/>
          <w:szCs w:val="28"/>
        </w:rPr>
        <w:t>(тридцать) процентов, при этом цена за единицу работ остается неизменной</w:t>
      </w:r>
      <w:r w:rsidR="002B1E74">
        <w:rPr>
          <w:rFonts w:ascii="Times New Roman" w:eastAsia="Calibri" w:hAnsi="Times New Roman" w:cs="Calibri"/>
          <w:sz w:val="28"/>
          <w:szCs w:val="28"/>
        </w:rPr>
        <w:t>;</w:t>
      </w:r>
    </w:p>
    <w:p w14:paraId="6E9D95D8" w14:textId="1993A9D7" w:rsidR="00024EE8" w:rsidRPr="006565BD" w:rsidRDefault="00024EE8">
      <w:pPr>
        <w:widowControl w:val="0"/>
        <w:autoSpaceDE w:val="0"/>
        <w:autoSpaceDN w:val="0"/>
        <w:spacing w:after="12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6565BD">
        <w:rPr>
          <w:rFonts w:ascii="Times New Roman" w:eastAsia="Calibri" w:hAnsi="Times New Roman" w:cs="Times New Roman"/>
          <w:sz w:val="28"/>
          <w:szCs w:val="28"/>
        </w:rPr>
        <w:t>– при существенном увеличении цен на товары по решению</w:t>
      </w:r>
      <w:r w:rsidRPr="006565BD">
        <w:rPr>
          <w:rFonts w:ascii="Times New Roman" w:eastAsia="Calibri" w:hAnsi="Times New Roman" w:cs="Calibri"/>
          <w:sz w:val="28"/>
          <w:szCs w:val="28"/>
        </w:rPr>
        <w:t xml:space="preserve"> (согласованию) коллегиального исполнительного органа Заказчика или единоличного исполнительного органа Заказчика при условии, что такое изменение не приведет к увеличению срока исполнения </w:t>
      </w:r>
      <w:r w:rsidR="008C0400">
        <w:rPr>
          <w:rFonts w:ascii="Times New Roman" w:eastAsia="Calibri" w:hAnsi="Times New Roman" w:cs="Calibri"/>
          <w:sz w:val="28"/>
          <w:szCs w:val="28"/>
        </w:rPr>
        <w:t>Д</w:t>
      </w:r>
      <w:r w:rsidRPr="006565BD">
        <w:rPr>
          <w:rFonts w:ascii="Times New Roman" w:eastAsia="Calibri" w:hAnsi="Times New Roman" w:cs="Calibri"/>
          <w:sz w:val="28"/>
          <w:szCs w:val="28"/>
        </w:rPr>
        <w:t xml:space="preserve">оговора и (или) цены </w:t>
      </w:r>
      <w:r w:rsidR="008C0400">
        <w:rPr>
          <w:rFonts w:ascii="Times New Roman" w:eastAsia="Calibri" w:hAnsi="Times New Roman" w:cs="Calibri"/>
          <w:sz w:val="28"/>
          <w:szCs w:val="28"/>
        </w:rPr>
        <w:t>Д</w:t>
      </w:r>
      <w:r w:rsidRPr="006565BD">
        <w:rPr>
          <w:rFonts w:ascii="Times New Roman" w:eastAsia="Calibri" w:hAnsi="Times New Roman" w:cs="Calibri"/>
          <w:sz w:val="28"/>
          <w:szCs w:val="28"/>
        </w:rPr>
        <w:t>оговора более чем на 30 (тридцать) процентов.</w:t>
      </w:r>
    </w:p>
    <w:p w14:paraId="5099805D" w14:textId="0DC63FE7" w:rsidR="00F37A45" w:rsidRPr="006565BD" w:rsidRDefault="00A2085F">
      <w:pPr>
        <w:widowControl w:val="0"/>
        <w:shd w:val="clear" w:color="auto" w:fill="FFFFFF"/>
        <w:tabs>
          <w:tab w:val="left" w:pos="709"/>
          <w:tab w:val="left" w:leader="underscore" w:pos="1378"/>
          <w:tab w:val="left" w:leader="underscore" w:pos="6773"/>
          <w:tab w:val="left" w:leader="underscore" w:pos="102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2.5</w:t>
      </w:r>
      <w:r w:rsidR="00EC53AB" w:rsidRPr="006565BD">
        <w:rPr>
          <w:rFonts w:ascii="Times New Roman" w:hAnsi="Times New Roman" w:cs="Times New Roman"/>
          <w:sz w:val="28"/>
          <w:szCs w:val="28"/>
        </w:rPr>
        <w:t>.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Выполнение работ по Договору осуществляется без предварительных платежей (аванса). Оплата выполненных работ производится на основании предъявленного Подрядчиком Заказчику счета после подписания Заказчиком Акта </w:t>
      </w:r>
      <w:r w:rsidR="00347C35" w:rsidRPr="006565BD">
        <w:rPr>
          <w:rFonts w:ascii="Times New Roman" w:hAnsi="Times New Roman" w:cs="Times New Roman"/>
          <w:sz w:val="28"/>
          <w:szCs w:val="28"/>
        </w:rPr>
        <w:t xml:space="preserve">о </w:t>
      </w:r>
      <w:r w:rsidR="00F37A45" w:rsidRPr="006565BD">
        <w:rPr>
          <w:rFonts w:ascii="Times New Roman" w:hAnsi="Times New Roman" w:cs="Times New Roman"/>
          <w:sz w:val="28"/>
          <w:szCs w:val="28"/>
        </w:rPr>
        <w:t>приемк</w:t>
      </w:r>
      <w:r w:rsidR="00347C35" w:rsidRPr="006565BD">
        <w:rPr>
          <w:rFonts w:ascii="Times New Roman" w:hAnsi="Times New Roman" w:cs="Times New Roman"/>
          <w:sz w:val="28"/>
          <w:szCs w:val="28"/>
        </w:rPr>
        <w:t>е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 выполненных работ</w:t>
      </w:r>
      <w:r w:rsidR="00347C35" w:rsidRPr="006565BD">
        <w:rPr>
          <w:rFonts w:ascii="Times New Roman" w:hAnsi="Times New Roman" w:cs="Times New Roman"/>
          <w:sz w:val="28"/>
          <w:szCs w:val="28"/>
        </w:rPr>
        <w:t xml:space="preserve"> (по форме </w:t>
      </w:r>
      <w:r w:rsidR="007F2873">
        <w:rPr>
          <w:rFonts w:ascii="Times New Roman" w:hAnsi="Times New Roman" w:cs="Times New Roman"/>
          <w:sz w:val="28"/>
          <w:szCs w:val="28"/>
        </w:rPr>
        <w:t xml:space="preserve">№ </w:t>
      </w:r>
      <w:r w:rsidR="00347C35" w:rsidRPr="006565BD">
        <w:rPr>
          <w:rFonts w:ascii="Times New Roman" w:hAnsi="Times New Roman" w:cs="Times New Roman"/>
          <w:sz w:val="28"/>
          <w:szCs w:val="28"/>
        </w:rPr>
        <w:t>КС-2)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, путем безналичного перечисления на расчетный счет Подрядчика </w:t>
      </w:r>
      <w:r w:rsidR="00F37A45" w:rsidRPr="006565BD">
        <w:rPr>
          <w:rFonts w:ascii="Times New Roman" w:hAnsi="Times New Roman" w:cs="Times New Roman"/>
          <w:sz w:val="28"/>
          <w:szCs w:val="28"/>
        </w:rPr>
        <w:lastRenderedPageBreak/>
        <w:t>денежных сре</w:t>
      </w:r>
      <w:proofErr w:type="gramStart"/>
      <w:r w:rsidR="00F37A45" w:rsidRPr="006565BD">
        <w:rPr>
          <w:rFonts w:ascii="Times New Roman" w:hAnsi="Times New Roman" w:cs="Times New Roman"/>
          <w:sz w:val="28"/>
          <w:szCs w:val="28"/>
        </w:rPr>
        <w:t>дств в ср</w:t>
      </w:r>
      <w:proofErr w:type="gramEnd"/>
      <w:r w:rsidR="00F37A45" w:rsidRPr="006565BD">
        <w:rPr>
          <w:rFonts w:ascii="Times New Roman" w:hAnsi="Times New Roman" w:cs="Times New Roman"/>
          <w:sz w:val="28"/>
          <w:szCs w:val="28"/>
        </w:rPr>
        <w:t xml:space="preserve">ок, не превышающий </w:t>
      </w:r>
      <w:r w:rsidR="0083638B" w:rsidRPr="006565BD">
        <w:rPr>
          <w:rFonts w:ascii="Times New Roman" w:hAnsi="Times New Roman" w:cs="Times New Roman"/>
          <w:sz w:val="28"/>
          <w:szCs w:val="28"/>
        </w:rPr>
        <w:t>7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 (</w:t>
      </w:r>
      <w:r w:rsidR="0083638B" w:rsidRPr="006565BD">
        <w:rPr>
          <w:rFonts w:ascii="Times New Roman" w:hAnsi="Times New Roman" w:cs="Times New Roman"/>
          <w:sz w:val="28"/>
          <w:szCs w:val="28"/>
        </w:rPr>
        <w:t>семи</w:t>
      </w:r>
      <w:r w:rsidR="00F37A45" w:rsidRPr="006565BD">
        <w:rPr>
          <w:rFonts w:ascii="Times New Roman" w:hAnsi="Times New Roman" w:cs="Times New Roman"/>
          <w:sz w:val="28"/>
          <w:szCs w:val="28"/>
        </w:rPr>
        <w:t>) рабочих дней 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даты подписания Заказчиком акта </w:t>
      </w:r>
      <w:r w:rsidR="00347C35" w:rsidRPr="006565BD">
        <w:rPr>
          <w:rFonts w:ascii="Times New Roman" w:hAnsi="Times New Roman" w:cs="Times New Roman"/>
          <w:sz w:val="28"/>
          <w:szCs w:val="28"/>
        </w:rPr>
        <w:t>о п</w:t>
      </w:r>
      <w:r w:rsidR="00F37A45" w:rsidRPr="006565BD">
        <w:rPr>
          <w:rFonts w:ascii="Times New Roman" w:hAnsi="Times New Roman" w:cs="Times New Roman"/>
          <w:sz w:val="28"/>
          <w:szCs w:val="28"/>
        </w:rPr>
        <w:t>риемк</w:t>
      </w:r>
      <w:r w:rsidR="00347C35" w:rsidRPr="006565BD">
        <w:rPr>
          <w:rFonts w:ascii="Times New Roman" w:hAnsi="Times New Roman" w:cs="Times New Roman"/>
          <w:sz w:val="28"/>
          <w:szCs w:val="28"/>
        </w:rPr>
        <w:t>е</w:t>
      </w:r>
      <w:r w:rsidR="00F37A45" w:rsidRPr="006565BD">
        <w:rPr>
          <w:rFonts w:ascii="Times New Roman" w:hAnsi="Times New Roman" w:cs="Times New Roman"/>
          <w:sz w:val="28"/>
          <w:szCs w:val="28"/>
        </w:rPr>
        <w:t xml:space="preserve"> выполненных работ. </w:t>
      </w:r>
    </w:p>
    <w:p w14:paraId="2BDE5AEF" w14:textId="2000BEA1" w:rsidR="00F37A45" w:rsidRPr="006565BD" w:rsidRDefault="00F37A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Обязательства Заказчика по оплате выполненных Подрядчиком работ</w:t>
      </w:r>
      <w:r w:rsidRPr="006565BD" w:rsidDel="00BB0111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считаются исполненными с момента списания денежных сре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дств 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>анковского счета Заказчика.</w:t>
      </w:r>
    </w:p>
    <w:p w14:paraId="0C5352ED" w14:textId="5F71B6DF" w:rsidR="00A2085F" w:rsidRPr="006565BD" w:rsidRDefault="00A208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65BD">
        <w:rPr>
          <w:rFonts w:ascii="Times New Roman" w:eastAsia="Times New Roman" w:hAnsi="Times New Roman" w:cs="Times New Roman"/>
          <w:bCs/>
          <w:sz w:val="28"/>
          <w:szCs w:val="28"/>
        </w:rPr>
        <w:t>При этом в течение 5 (пяти) календарных дней после подписания акта о</w:t>
      </w:r>
      <w:r w:rsidR="002A2E78" w:rsidRPr="006565BD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6565BD">
        <w:rPr>
          <w:rFonts w:ascii="Times New Roman" w:eastAsia="Times New Roman" w:hAnsi="Times New Roman" w:cs="Times New Roman"/>
          <w:bCs/>
          <w:sz w:val="28"/>
          <w:szCs w:val="28"/>
        </w:rPr>
        <w:t>приемке выполненных работ Подрядчик выставляет и передает Заказчику счет-фактуру.</w:t>
      </w:r>
    </w:p>
    <w:p w14:paraId="73A1083D" w14:textId="77777777" w:rsidR="00A2085F" w:rsidRPr="006565BD" w:rsidRDefault="00A208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После осуществления расчета Стороны оформляют акт сверки взаиморасчетов.</w:t>
      </w:r>
    </w:p>
    <w:p w14:paraId="03C60A91" w14:textId="385EBB95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Оплата выполненных работ осуществляется за счет собственных средств Заказчика</w:t>
      </w:r>
      <w:r w:rsidR="0008404B" w:rsidRPr="006565BD">
        <w:rPr>
          <w:rFonts w:ascii="Times New Roman" w:hAnsi="Times New Roman" w:cs="Times New Roman"/>
          <w:sz w:val="28"/>
          <w:szCs w:val="28"/>
        </w:rPr>
        <w:t>.</w:t>
      </w:r>
    </w:p>
    <w:p w14:paraId="5F9020A2" w14:textId="4A3A7CE2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2.6. В случае изменения своего расчетного счета Подрядчик обязан в</w:t>
      </w:r>
      <w:r w:rsidR="002A2E78" w:rsidRPr="000C16AB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>течение 5 (</w:t>
      </w:r>
      <w:r w:rsidR="0008404B" w:rsidRPr="0083287F">
        <w:rPr>
          <w:rFonts w:ascii="Times New Roman" w:hAnsi="Times New Roman" w:cs="Times New Roman"/>
          <w:sz w:val="28"/>
          <w:szCs w:val="28"/>
        </w:rPr>
        <w:t>п</w:t>
      </w:r>
      <w:r w:rsidRPr="0083287F">
        <w:rPr>
          <w:rFonts w:ascii="Times New Roman" w:hAnsi="Times New Roman" w:cs="Times New Roman"/>
          <w:sz w:val="28"/>
          <w:szCs w:val="28"/>
        </w:rPr>
        <w:t>яти) рабочих дней в письменной форме сообщить об этом Заказчик</w:t>
      </w:r>
      <w:r w:rsidRPr="006565BD">
        <w:rPr>
          <w:rFonts w:ascii="Times New Roman" w:hAnsi="Times New Roman" w:cs="Times New Roman"/>
          <w:sz w:val="28"/>
          <w:szCs w:val="28"/>
        </w:rPr>
        <w:t>у с указанием новых реквизитов расчетного счета. В случае непредставления в установленный срок уведомления об изменении банковских реквизитов надлежащими банковскими реквизитами Подрядчика будут считаться реквизиты, указанные в Договоре.</w:t>
      </w:r>
    </w:p>
    <w:p w14:paraId="2B5C4277" w14:textId="44BFF4A9" w:rsidR="00B44BE9" w:rsidRPr="006565BD" w:rsidRDefault="0083638B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5BD">
        <w:rPr>
          <w:rFonts w:ascii="Times New Roman" w:hAnsi="Times New Roman"/>
          <w:sz w:val="28"/>
          <w:szCs w:val="28"/>
        </w:rPr>
        <w:t xml:space="preserve">2.7. </w:t>
      </w:r>
      <w:r w:rsidR="00B44BE9" w:rsidRPr="006565BD">
        <w:rPr>
          <w:rFonts w:ascii="Times New Roman" w:hAnsi="Times New Roman"/>
          <w:sz w:val="28"/>
          <w:szCs w:val="28"/>
        </w:rPr>
        <w:t>В случае неисполнения или ненадлежащего исполнения Подрядчиком обязательства, предусмотренного настоящим Договором, Заказчик вправе удержать денежные средства в размере такой неустойки (штрафа, пени) из цены Договора.</w:t>
      </w:r>
    </w:p>
    <w:p w14:paraId="6516078F" w14:textId="5FEA2310" w:rsidR="0083638B" w:rsidRPr="006565BD" w:rsidRDefault="0083638B" w:rsidP="00E30D1F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5BD">
        <w:rPr>
          <w:rFonts w:ascii="Times New Roman" w:hAnsi="Times New Roman"/>
          <w:sz w:val="28"/>
          <w:szCs w:val="28"/>
        </w:rPr>
        <w:t>2.8. Заказчик не компенсирует Подрядчику увеличение расходов, в том числе связанных с изменением курса рубля по отношению к иностранным валютам, в случае закупки Подрядчиком импортного оборудования и</w:t>
      </w:r>
      <w:r w:rsidR="00512105">
        <w:rPr>
          <w:rFonts w:ascii="Times New Roman" w:hAnsi="Times New Roman"/>
          <w:sz w:val="28"/>
          <w:szCs w:val="28"/>
        </w:rPr>
        <w:t> (</w:t>
      </w:r>
      <w:r w:rsidRPr="006565BD">
        <w:rPr>
          <w:rFonts w:ascii="Times New Roman" w:hAnsi="Times New Roman"/>
          <w:sz w:val="28"/>
          <w:szCs w:val="28"/>
        </w:rPr>
        <w:t>или</w:t>
      </w:r>
      <w:r w:rsidR="00512105">
        <w:rPr>
          <w:rFonts w:ascii="Times New Roman" w:hAnsi="Times New Roman"/>
          <w:sz w:val="28"/>
          <w:szCs w:val="28"/>
        </w:rPr>
        <w:t>) </w:t>
      </w:r>
      <w:r w:rsidRPr="006565BD">
        <w:rPr>
          <w:rFonts w:ascii="Times New Roman" w:hAnsi="Times New Roman"/>
          <w:sz w:val="28"/>
          <w:szCs w:val="28"/>
        </w:rPr>
        <w:t>материалов.</w:t>
      </w:r>
    </w:p>
    <w:p w14:paraId="3740DD64" w14:textId="7CB63965" w:rsidR="00A2085F" w:rsidRPr="006565BD" w:rsidRDefault="00A2085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2.</w:t>
      </w:r>
      <w:r w:rsidR="0083638B" w:rsidRPr="006565BD">
        <w:rPr>
          <w:rFonts w:ascii="Times New Roman" w:hAnsi="Times New Roman" w:cs="Times New Roman"/>
          <w:sz w:val="28"/>
          <w:szCs w:val="28"/>
        </w:rPr>
        <w:t>9</w:t>
      </w:r>
      <w:r w:rsidRPr="006565BD">
        <w:rPr>
          <w:rFonts w:ascii="Times New Roman" w:hAnsi="Times New Roman" w:cs="Times New Roman"/>
          <w:sz w:val="28"/>
          <w:szCs w:val="28"/>
        </w:rPr>
        <w:t>. Обязательства Заказчика по оплате выполненных работ считаются исполненными с момента списания денежных средств со счета Заказчика.</w:t>
      </w:r>
    </w:p>
    <w:p w14:paraId="4E7A0671" w14:textId="254F042B" w:rsidR="0030637E" w:rsidRPr="00E30D1F" w:rsidRDefault="009A3CBB" w:rsidP="00E30D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/>
          <w:sz w:val="28"/>
          <w:szCs w:val="28"/>
        </w:rPr>
        <w:t>2.10. Стороны установили, что положения статьи 317.1 Гражданского кодекса Российской Федерации к отношениям Сторон по Договору не</w:t>
      </w:r>
      <w:r w:rsidR="00512105">
        <w:rPr>
          <w:rFonts w:ascii="Times New Roman" w:hAnsi="Times New Roman"/>
          <w:sz w:val="28"/>
          <w:szCs w:val="28"/>
        </w:rPr>
        <w:t> </w:t>
      </w:r>
      <w:r w:rsidRPr="006565BD">
        <w:rPr>
          <w:rFonts w:ascii="Times New Roman" w:hAnsi="Times New Roman"/>
          <w:sz w:val="28"/>
          <w:szCs w:val="28"/>
        </w:rPr>
        <w:t>применяются</w:t>
      </w:r>
      <w:r w:rsidR="007F2873">
        <w:rPr>
          <w:rFonts w:ascii="Times New Roman" w:hAnsi="Times New Roman"/>
          <w:sz w:val="28"/>
          <w:szCs w:val="28"/>
        </w:rPr>
        <w:t>.</w:t>
      </w:r>
    </w:p>
    <w:p w14:paraId="3A55F0F9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3. Место и сроки выполнения работ</w:t>
      </w:r>
    </w:p>
    <w:p w14:paraId="0E0A44B8" w14:textId="77777777" w:rsidR="00A2085F" w:rsidRPr="00E30D1F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1C6E09" w14:textId="10171712" w:rsidR="00A2085F" w:rsidRPr="006565BD" w:rsidRDefault="00A2085F" w:rsidP="000C16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9"/>
      <w:bookmarkEnd w:id="1"/>
      <w:r w:rsidRPr="006565BD">
        <w:rPr>
          <w:rFonts w:ascii="Times New Roman" w:hAnsi="Times New Roman" w:cs="Times New Roman"/>
          <w:sz w:val="28"/>
          <w:szCs w:val="28"/>
        </w:rPr>
        <w:t>3.</w:t>
      </w:r>
      <w:r w:rsidR="00632BE8">
        <w:rPr>
          <w:rFonts w:ascii="Times New Roman" w:hAnsi="Times New Roman" w:cs="Times New Roman"/>
          <w:sz w:val="28"/>
          <w:szCs w:val="28"/>
        </w:rPr>
        <w:t>1</w:t>
      </w:r>
      <w:r w:rsidRPr="006565BD">
        <w:rPr>
          <w:rFonts w:ascii="Times New Roman" w:hAnsi="Times New Roman" w:cs="Times New Roman"/>
          <w:sz w:val="28"/>
          <w:szCs w:val="28"/>
        </w:rPr>
        <w:t>. Срок выполнения работ по Договору:</w:t>
      </w:r>
    </w:p>
    <w:p w14:paraId="79B624AF" w14:textId="77777777" w:rsidR="00346BAC" w:rsidRPr="006565BD" w:rsidRDefault="00346BAC" w:rsidP="000C1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>начало работ</w:t>
      </w:r>
      <w:proofErr w:type="gramStart"/>
      <w:r w:rsidR="00A2085F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47597D"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>___________</w:t>
      </w:r>
      <w:r w:rsidRPr="006565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FDE1863" w14:textId="58070BB6" w:rsidR="00A2085F" w:rsidRPr="006565BD" w:rsidRDefault="00346B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E65990" w:rsidRPr="006565BD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="0047597D"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9D45A4">
        <w:rPr>
          <w:rFonts w:ascii="Times New Roman" w:hAnsi="Times New Roman" w:cs="Times New Roman"/>
          <w:sz w:val="28"/>
          <w:szCs w:val="28"/>
        </w:rPr>
        <w:t>5</w:t>
      </w:r>
      <w:r w:rsidR="002765E0">
        <w:rPr>
          <w:rFonts w:ascii="Times New Roman" w:hAnsi="Times New Roman" w:cs="Times New Roman"/>
          <w:sz w:val="28"/>
          <w:szCs w:val="28"/>
        </w:rPr>
        <w:t>0</w:t>
      </w:r>
      <w:r w:rsidR="004F42DC" w:rsidRPr="004F42DC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proofErr w:type="gramStart"/>
      <w:r w:rsidR="004F42DC" w:rsidRPr="004F42DC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="004F42DC" w:rsidRPr="004F42DC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A2085F" w:rsidRPr="006565BD">
        <w:rPr>
          <w:rFonts w:ascii="Times New Roman" w:hAnsi="Times New Roman" w:cs="Times New Roman"/>
          <w:sz w:val="28"/>
          <w:szCs w:val="28"/>
        </w:rPr>
        <w:t>.</w:t>
      </w:r>
    </w:p>
    <w:p w14:paraId="014AE9AE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3.3. Подрядчик вправе досрочно выполнить работы и сдать Заказчику их результат в установленном Договором порядке.</w:t>
      </w:r>
    </w:p>
    <w:p w14:paraId="31F378BA" w14:textId="77777777" w:rsidR="00A2085F" w:rsidRPr="00144D21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3.4. Окончание срока действия Договора не влечет</w:t>
      </w:r>
      <w:r w:rsidR="00B3564D" w:rsidRPr="006565BD">
        <w:rPr>
          <w:rFonts w:ascii="Times New Roman" w:hAnsi="Times New Roman" w:cs="Times New Roman"/>
          <w:sz w:val="28"/>
          <w:szCs w:val="28"/>
        </w:rPr>
        <w:t xml:space="preserve"> за собой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B3564D" w:rsidRPr="006565BD">
        <w:rPr>
          <w:rFonts w:ascii="Times New Roman" w:hAnsi="Times New Roman" w:cs="Times New Roman"/>
          <w:sz w:val="28"/>
          <w:szCs w:val="28"/>
        </w:rPr>
        <w:t>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144D21">
        <w:rPr>
          <w:rFonts w:ascii="Times New Roman" w:hAnsi="Times New Roman" w:cs="Times New Roman"/>
          <w:sz w:val="28"/>
          <w:szCs w:val="28"/>
        </w:rPr>
        <w:t>неисполненных обязатель</w:t>
      </w:r>
      <w:proofErr w:type="gramStart"/>
      <w:r w:rsidRPr="00144D21">
        <w:rPr>
          <w:rFonts w:ascii="Times New Roman" w:hAnsi="Times New Roman" w:cs="Times New Roman"/>
          <w:sz w:val="28"/>
          <w:szCs w:val="28"/>
        </w:rPr>
        <w:t xml:space="preserve">ств </w:t>
      </w:r>
      <w:r w:rsidR="0043180F" w:rsidRPr="00144D21">
        <w:rPr>
          <w:rFonts w:ascii="Times New Roman" w:hAnsi="Times New Roman" w:cs="Times New Roman"/>
          <w:sz w:val="28"/>
          <w:szCs w:val="28"/>
        </w:rPr>
        <w:t>С</w:t>
      </w:r>
      <w:r w:rsidRPr="00144D2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44D21">
        <w:rPr>
          <w:rFonts w:ascii="Times New Roman" w:hAnsi="Times New Roman" w:cs="Times New Roman"/>
          <w:sz w:val="28"/>
          <w:szCs w:val="28"/>
        </w:rPr>
        <w:t>орон, в том числе гарантийных обязательств Подрядчика.</w:t>
      </w:r>
    </w:p>
    <w:p w14:paraId="646B3A1B" w14:textId="6D4D7476" w:rsidR="00A2085F" w:rsidRPr="00144D21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D21">
        <w:rPr>
          <w:rFonts w:ascii="Times New Roman" w:hAnsi="Times New Roman" w:cs="Times New Roman"/>
          <w:sz w:val="28"/>
          <w:szCs w:val="28"/>
        </w:rPr>
        <w:t xml:space="preserve">3.5. Место выполнения работ: </w:t>
      </w:r>
      <w:r w:rsidR="00792474" w:rsidRPr="00792474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городской округ </w:t>
      </w:r>
      <w:r w:rsidR="00792474" w:rsidRPr="00792474">
        <w:rPr>
          <w:rFonts w:ascii="Times New Roman" w:hAnsi="Times New Roman" w:cs="Times New Roman"/>
          <w:b/>
          <w:sz w:val="28"/>
          <w:szCs w:val="28"/>
        </w:rPr>
        <w:lastRenderedPageBreak/>
        <w:t>Электросталь, город Электросталь, улица 2-ая Поселковая, дом № 20Б, корпус 1, с кадастровым номером 50:46:0030202:84</w:t>
      </w:r>
      <w:r w:rsidR="00792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BF8" w:rsidRPr="00144D21">
        <w:rPr>
          <w:rFonts w:ascii="Times New Roman" w:hAnsi="Times New Roman" w:cs="Times New Roman"/>
          <w:sz w:val="28"/>
          <w:szCs w:val="28"/>
        </w:rPr>
        <w:t>.</w:t>
      </w:r>
    </w:p>
    <w:p w14:paraId="00A10E8B" w14:textId="77777777" w:rsidR="005811D8" w:rsidRPr="00144D21" w:rsidRDefault="005811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Par64"/>
      <w:bookmarkEnd w:id="2"/>
    </w:p>
    <w:p w14:paraId="3DB79581" w14:textId="77777777" w:rsidR="00A2085F" w:rsidRPr="00144D21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4D21">
        <w:rPr>
          <w:rFonts w:ascii="Times New Roman" w:hAnsi="Times New Roman" w:cs="Times New Roman"/>
          <w:b/>
          <w:sz w:val="28"/>
          <w:szCs w:val="28"/>
        </w:rPr>
        <w:t>4. Порядок сдачи-приемки выполненных работ</w:t>
      </w:r>
    </w:p>
    <w:p w14:paraId="46EF59BE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752B832" w14:textId="28806840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3"/>
      <w:bookmarkEnd w:id="3"/>
      <w:r w:rsidRPr="006565BD">
        <w:rPr>
          <w:rFonts w:ascii="Times New Roman" w:hAnsi="Times New Roman" w:cs="Times New Roman"/>
          <w:sz w:val="28"/>
          <w:szCs w:val="28"/>
        </w:rPr>
        <w:t>4.1. В течение 10 (десяти) рабочих дней после завершения работ, предусмотренн</w:t>
      </w:r>
      <w:r w:rsidR="007F49A7" w:rsidRPr="000C16AB">
        <w:rPr>
          <w:rFonts w:ascii="Times New Roman" w:hAnsi="Times New Roman" w:cs="Times New Roman"/>
          <w:sz w:val="28"/>
          <w:szCs w:val="28"/>
        </w:rPr>
        <w:t>ых</w:t>
      </w:r>
      <w:r w:rsidRPr="000C16AB">
        <w:rPr>
          <w:rFonts w:ascii="Times New Roman" w:hAnsi="Times New Roman" w:cs="Times New Roman"/>
          <w:sz w:val="28"/>
          <w:szCs w:val="28"/>
        </w:rPr>
        <w:t xml:space="preserve"> Договоро</w:t>
      </w:r>
      <w:r w:rsidRPr="0083287F">
        <w:rPr>
          <w:rFonts w:ascii="Times New Roman" w:hAnsi="Times New Roman" w:cs="Times New Roman"/>
          <w:sz w:val="28"/>
          <w:szCs w:val="28"/>
        </w:rPr>
        <w:t xml:space="preserve">м, Подрядчик представляет Заказчику </w:t>
      </w:r>
      <w:r w:rsidR="000B06F4" w:rsidRPr="0083287F">
        <w:rPr>
          <w:rFonts w:ascii="Times New Roman" w:hAnsi="Times New Roman" w:cs="Times New Roman"/>
          <w:sz w:val="28"/>
          <w:szCs w:val="28"/>
        </w:rPr>
        <w:t>а</w:t>
      </w:r>
      <w:r w:rsidRPr="0083287F">
        <w:rPr>
          <w:rFonts w:ascii="Times New Roman" w:hAnsi="Times New Roman" w:cs="Times New Roman"/>
          <w:sz w:val="28"/>
          <w:szCs w:val="28"/>
        </w:rPr>
        <w:t>кт о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>приемке выполненных работ, подписанный Подрядчиком, в</w:t>
      </w:r>
      <w:r w:rsidR="00512105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2</w:t>
      </w:r>
      <w:r w:rsidR="00512105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(двух) экземплярах, счет-фактуру и счет на оплату выполненных работ.</w:t>
      </w:r>
    </w:p>
    <w:p w14:paraId="6B713EC3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4.2. В течение 5 (пяти) рабочих дней после получения от Подрядчика документов, указанных в </w:t>
      </w:r>
      <w:hyperlink w:anchor="Par93" w:history="1">
        <w:r w:rsidRPr="006565BD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="009E1D95" w:rsidRPr="006565B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Договора, Заказчик рассматривает представленные документы. </w:t>
      </w:r>
    </w:p>
    <w:p w14:paraId="7281AE8E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4.3. По результатам такого рассмотрения Заказчик направляет Подрядчику заказным письмом с уведомлением о вручении либо с нарочным</w:t>
      </w:r>
      <w:r w:rsidR="009E1D95" w:rsidRPr="000C16AB">
        <w:rPr>
          <w:rFonts w:ascii="Times New Roman" w:hAnsi="Times New Roman" w:cs="Times New Roman"/>
          <w:sz w:val="28"/>
          <w:szCs w:val="28"/>
        </w:rPr>
        <w:t xml:space="preserve"> один из следующих</w:t>
      </w:r>
      <w:r w:rsidR="009E1D95" w:rsidRPr="006565BD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6565BD">
        <w:rPr>
          <w:rFonts w:ascii="Times New Roman" w:hAnsi="Times New Roman" w:cs="Times New Roman"/>
          <w:sz w:val="28"/>
          <w:szCs w:val="28"/>
        </w:rPr>
        <w:t>:</w:t>
      </w:r>
    </w:p>
    <w:p w14:paraId="74127731" w14:textId="43486ABA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подписанные Заказчиком акт о приемке выполненных работ (по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A2085F" w:rsidRPr="006565BD">
        <w:rPr>
          <w:rFonts w:ascii="Times New Roman" w:hAnsi="Times New Roman" w:cs="Times New Roman"/>
          <w:sz w:val="28"/>
          <w:szCs w:val="28"/>
        </w:rPr>
        <w:t>форме № КС-2), справку о стоимости выполненных работ и затрат (по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A2085F" w:rsidRPr="006565BD">
        <w:rPr>
          <w:rFonts w:ascii="Times New Roman" w:hAnsi="Times New Roman" w:cs="Times New Roman"/>
          <w:sz w:val="28"/>
          <w:szCs w:val="28"/>
        </w:rPr>
        <w:t>форме № КС-3) в 1 (одном) экземпляре</w:t>
      </w:r>
      <w:r w:rsidR="009E1D95" w:rsidRPr="006565B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03738B84" w14:textId="77777777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запрос о предоставлении разъяснений относительно</w:t>
      </w:r>
      <w:r w:rsidR="000B06F4" w:rsidRPr="006565BD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выполненн</w:t>
      </w:r>
      <w:r w:rsidR="000B06F4" w:rsidRPr="006565BD">
        <w:rPr>
          <w:rFonts w:ascii="Times New Roman" w:hAnsi="Times New Roman" w:cs="Times New Roman"/>
          <w:sz w:val="28"/>
          <w:szCs w:val="28"/>
        </w:rPr>
        <w:t>ых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E1D95" w:rsidRPr="006565BD">
        <w:rPr>
          <w:rFonts w:ascii="Times New Roman" w:hAnsi="Times New Roman" w:cs="Times New Roman"/>
          <w:sz w:val="28"/>
          <w:szCs w:val="28"/>
        </w:rPr>
        <w:t>;</w:t>
      </w:r>
    </w:p>
    <w:p w14:paraId="02BBEC0C" w14:textId="77777777" w:rsidR="00A2085F" w:rsidRPr="006565BD" w:rsidRDefault="00E65990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мотивированный отказ от принятия выполненн</w:t>
      </w:r>
      <w:r w:rsidR="000B06F4" w:rsidRPr="006565BD">
        <w:rPr>
          <w:rFonts w:ascii="Times New Roman" w:hAnsi="Times New Roman" w:cs="Times New Roman"/>
          <w:sz w:val="28"/>
          <w:szCs w:val="28"/>
        </w:rPr>
        <w:t>ых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работ, содержащий перечень выявленных недостатков и разумные сроки их устранения.</w:t>
      </w:r>
    </w:p>
    <w:p w14:paraId="7E5B3876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4.4. В случае получения от Заказчика запроса о предоставлении разъяснений относительно результат</w:t>
      </w:r>
      <w:r w:rsidR="000B06F4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работ, относящихся к условиям исполнения Договора, Подрядчик в течение 5 (пяти) рабочих дней обязан предоставить Заказчику запрашиваемые разъяснения в отношении выполненных работ.</w:t>
      </w:r>
    </w:p>
    <w:p w14:paraId="0C91F83D" w14:textId="612C3378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В случае отказа Заказчика от принятия результат</w:t>
      </w:r>
      <w:r w:rsidR="000B06F4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выполненных работ в связи с необходимостью устранения недостатков результат</w:t>
      </w:r>
      <w:r w:rsidR="000B06F4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работ Подрядчик обязан в срок, установленный в мотивированном отказе Заказчиком, устранить указанные недостатки (произвести доработки) за свой счет и передать Заказчику приведенный в соответствие предъявленным требованиям</w:t>
      </w:r>
      <w:r w:rsidR="00FD023D" w:rsidRPr="006565BD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6565BD">
        <w:rPr>
          <w:rFonts w:ascii="Times New Roman" w:hAnsi="Times New Roman" w:cs="Times New Roman"/>
          <w:sz w:val="28"/>
          <w:szCs w:val="28"/>
        </w:rPr>
        <w:t>замечаниям отчет об устранении недостатков, выполнении необходимых доработок, а также подписанные Подрядчиком акт о приемке выполненных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работ (по форме № КС-2), справку о стоимости выполненных работ и затрат (по форме № КС-3) в 2 (двух) экземплярах для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принятия Заказчиком выполненных работ. </w:t>
      </w:r>
    </w:p>
    <w:p w14:paraId="56ECFFD2" w14:textId="7BB52A2A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рассмотрения отчета об устранении недостатков Заказчиком будет принято решение </w:t>
      </w:r>
      <w:r w:rsidR="000B06F4" w:rsidRPr="006565BD">
        <w:rPr>
          <w:rFonts w:ascii="Times New Roman" w:hAnsi="Times New Roman" w:cs="Times New Roman"/>
          <w:sz w:val="28"/>
          <w:szCs w:val="28"/>
        </w:rPr>
        <w:t>о том, что Подрядчик устранил недостатки (выполнил доработку)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 надлежащем порядке 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установленные сроки, Заказчик принимает выполненные работы 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подписывает акт о приемке выполненных работ (по форме № КС-2), справку о стоимости выполненных работ и затрат (по форме № КС-3)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2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(двух) экземплярах, один из которых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направляет Подрядчику в порядке, предусмотренном </w:t>
      </w:r>
      <w:hyperlink w:anchor="Par101" w:history="1">
        <w:r w:rsidRPr="006565BD">
          <w:rPr>
            <w:rFonts w:ascii="Times New Roman" w:hAnsi="Times New Roman" w:cs="Times New Roman"/>
            <w:sz w:val="28"/>
            <w:szCs w:val="28"/>
          </w:rPr>
          <w:t>пункт</w:t>
        </w:r>
        <w:r w:rsidR="000B06F4" w:rsidRPr="006565BD">
          <w:rPr>
            <w:rFonts w:ascii="Times New Roman" w:hAnsi="Times New Roman" w:cs="Times New Roman"/>
            <w:sz w:val="28"/>
            <w:szCs w:val="28"/>
          </w:rPr>
          <w:t>ом</w:t>
        </w:r>
        <w:r w:rsidRPr="006565BD">
          <w:rPr>
            <w:rFonts w:ascii="Times New Roman" w:hAnsi="Times New Roman" w:cs="Times New Roman"/>
            <w:sz w:val="28"/>
            <w:szCs w:val="28"/>
          </w:rPr>
          <w:t xml:space="preserve"> 4.</w:t>
        </w:r>
      </w:hyperlink>
      <w:r w:rsidRPr="006565BD">
        <w:rPr>
          <w:rFonts w:ascii="Times New Roman" w:hAnsi="Times New Roman" w:cs="Times New Roman"/>
          <w:sz w:val="28"/>
          <w:szCs w:val="28"/>
        </w:rPr>
        <w:t xml:space="preserve">3 </w:t>
      </w:r>
      <w:r w:rsidR="00EC53AB" w:rsidRPr="006565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6565BD">
        <w:rPr>
          <w:rFonts w:ascii="Times New Roman" w:hAnsi="Times New Roman" w:cs="Times New Roman"/>
          <w:sz w:val="28"/>
          <w:szCs w:val="28"/>
        </w:rPr>
        <w:t>Договора.</w:t>
      </w:r>
    </w:p>
    <w:p w14:paraId="5D1EF5F3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0C16AB">
        <w:rPr>
          <w:rFonts w:ascii="Times New Roman" w:hAnsi="Times New Roman" w:cs="Times New Roman"/>
          <w:sz w:val="28"/>
          <w:szCs w:val="28"/>
        </w:rPr>
        <w:t>Подписанные Заказчиком и Подрядчиком акт о приемке выполненных работ (по форме № КС-2), справка о стоимости выполненных работ и затрат (по форме № КС-3) и предъявленный Подрядчиком Заказчику счет на оплату являются основани</w:t>
      </w:r>
      <w:r w:rsidR="007C290F" w:rsidRPr="006565BD">
        <w:rPr>
          <w:rFonts w:ascii="Times New Roman" w:hAnsi="Times New Roman" w:cs="Times New Roman"/>
          <w:sz w:val="28"/>
          <w:szCs w:val="28"/>
        </w:rPr>
        <w:t>ями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для оплаты </w:t>
      </w:r>
      <w:r w:rsidR="007C290F" w:rsidRPr="006565BD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6565BD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="007C290F" w:rsidRPr="006565BD">
        <w:rPr>
          <w:rFonts w:ascii="Times New Roman" w:hAnsi="Times New Roman" w:cs="Times New Roman"/>
          <w:sz w:val="28"/>
          <w:szCs w:val="28"/>
        </w:rPr>
        <w:t>Подрядчиком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7CE633E" w14:textId="484CDA46" w:rsidR="00A2085F" w:rsidRPr="006565BD" w:rsidRDefault="00A2085F">
      <w:pPr>
        <w:pStyle w:val="a5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565BD">
        <w:rPr>
          <w:sz w:val="28"/>
          <w:szCs w:val="28"/>
        </w:rPr>
        <w:t xml:space="preserve">4.8. По окончании срока действия Договора Стороны </w:t>
      </w:r>
      <w:r w:rsidR="0030637E" w:rsidRPr="006565BD">
        <w:rPr>
          <w:sz w:val="28"/>
          <w:szCs w:val="28"/>
        </w:rPr>
        <w:t>формируют и</w:t>
      </w:r>
      <w:r w:rsidR="002A2E78" w:rsidRPr="006565BD">
        <w:rPr>
          <w:sz w:val="28"/>
          <w:szCs w:val="28"/>
        </w:rPr>
        <w:t> </w:t>
      </w:r>
      <w:r w:rsidRPr="006565BD">
        <w:rPr>
          <w:sz w:val="28"/>
          <w:szCs w:val="28"/>
        </w:rPr>
        <w:t xml:space="preserve">подписывают </w:t>
      </w:r>
      <w:r w:rsidR="0019562A" w:rsidRPr="006565BD">
        <w:rPr>
          <w:sz w:val="28"/>
          <w:szCs w:val="28"/>
        </w:rPr>
        <w:t>О</w:t>
      </w:r>
      <w:r w:rsidRPr="006565BD">
        <w:rPr>
          <w:sz w:val="28"/>
          <w:szCs w:val="28"/>
        </w:rPr>
        <w:t xml:space="preserve">тчет о сдаче-приемке </w:t>
      </w:r>
      <w:r w:rsidR="009E1D95" w:rsidRPr="006565BD">
        <w:rPr>
          <w:sz w:val="28"/>
          <w:szCs w:val="28"/>
        </w:rPr>
        <w:t>выполненных р</w:t>
      </w:r>
      <w:r w:rsidRPr="006565BD">
        <w:rPr>
          <w:sz w:val="28"/>
          <w:szCs w:val="28"/>
        </w:rPr>
        <w:t>абот по форме</w:t>
      </w:r>
      <w:r w:rsidR="00EC345E" w:rsidRPr="006565BD">
        <w:rPr>
          <w:sz w:val="28"/>
          <w:szCs w:val="28"/>
        </w:rPr>
        <w:t xml:space="preserve"> согласно</w:t>
      </w:r>
      <w:r w:rsidRPr="006565BD">
        <w:rPr>
          <w:sz w:val="28"/>
          <w:szCs w:val="28"/>
        </w:rPr>
        <w:t xml:space="preserve"> Приложени</w:t>
      </w:r>
      <w:r w:rsidR="00EC345E" w:rsidRPr="006565BD">
        <w:rPr>
          <w:sz w:val="28"/>
          <w:szCs w:val="28"/>
        </w:rPr>
        <w:t>ю</w:t>
      </w:r>
      <w:r w:rsidRPr="006565BD">
        <w:rPr>
          <w:sz w:val="28"/>
          <w:szCs w:val="28"/>
        </w:rPr>
        <w:t xml:space="preserve"> № </w:t>
      </w:r>
      <w:r w:rsidR="00632BE8">
        <w:rPr>
          <w:sz w:val="28"/>
          <w:szCs w:val="28"/>
        </w:rPr>
        <w:t>3</w:t>
      </w:r>
      <w:r w:rsidRPr="006565BD">
        <w:rPr>
          <w:sz w:val="28"/>
          <w:szCs w:val="28"/>
        </w:rPr>
        <w:t xml:space="preserve"> к </w:t>
      </w:r>
      <w:r w:rsidR="00EC53AB" w:rsidRPr="006565BD">
        <w:rPr>
          <w:sz w:val="28"/>
          <w:szCs w:val="28"/>
        </w:rPr>
        <w:t xml:space="preserve">настоящему </w:t>
      </w:r>
      <w:r w:rsidRPr="006565BD">
        <w:rPr>
          <w:sz w:val="28"/>
          <w:szCs w:val="28"/>
        </w:rPr>
        <w:t>Договору. Отчет должен содержать сведения об исполненных Сторонами обязательствах в период действия Договора.</w:t>
      </w:r>
    </w:p>
    <w:p w14:paraId="13C1ED96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C43F7A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5. Права и обязанности Сторон</w:t>
      </w:r>
    </w:p>
    <w:p w14:paraId="30C3F6B3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DC0086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 Заказчик вправе:</w:t>
      </w:r>
    </w:p>
    <w:p w14:paraId="5B0D0A2A" w14:textId="77777777" w:rsidR="00A2085F" w:rsidRPr="000C16AB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5.1.1. Требовать от Подрядчика надлежащего исполнения обязательств в соответствии с Договором, а также требовать своевременного устранения выявленных недостатков.</w:t>
      </w:r>
    </w:p>
    <w:p w14:paraId="1E4BE645" w14:textId="709F7BE8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5.1.2. В случае досрочного исполнения Подрядчиком обязательств по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Договору принять и оплатить работы в соответствии с установленным Договор</w:t>
      </w:r>
      <w:r w:rsidR="002B6AC5" w:rsidRPr="006565BD">
        <w:rPr>
          <w:rFonts w:ascii="Times New Roman" w:hAnsi="Times New Roman" w:cs="Times New Roman"/>
          <w:sz w:val="28"/>
          <w:szCs w:val="28"/>
        </w:rPr>
        <w:t>ом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порядком.</w:t>
      </w:r>
    </w:p>
    <w:p w14:paraId="60CDA5F4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5.1.3. Запрашивать у Подрядчика информацию о ходе выполняемых работ.</w:t>
      </w:r>
    </w:p>
    <w:p w14:paraId="4C646705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5.1.4. О</w:t>
      </w:r>
      <w:r w:rsidR="00733D68" w:rsidRPr="006565BD">
        <w:rPr>
          <w:rFonts w:ascii="Times New Roman" w:hAnsi="Times New Roman" w:cs="Times New Roman"/>
          <w:sz w:val="28"/>
          <w:szCs w:val="28"/>
        </w:rPr>
        <w:t xml:space="preserve">существлять </w:t>
      </w:r>
      <w:proofErr w:type="gramStart"/>
      <w:r w:rsidR="00733D68" w:rsidRPr="006565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33D68" w:rsidRPr="006565BD">
        <w:rPr>
          <w:rFonts w:ascii="Times New Roman" w:hAnsi="Times New Roman" w:cs="Times New Roman"/>
          <w:sz w:val="28"/>
          <w:szCs w:val="28"/>
        </w:rPr>
        <w:t xml:space="preserve"> объемом, качеством и сроками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выполнения работ.</w:t>
      </w:r>
    </w:p>
    <w:p w14:paraId="42D0FB7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5.1.5. Ссылаться на недостатки работ, в том числе в части объема</w:t>
      </w:r>
      <w:r w:rsidR="00733D68" w:rsidRPr="006565BD">
        <w:rPr>
          <w:rFonts w:ascii="Times New Roman" w:hAnsi="Times New Roman" w:cs="Times New Roman"/>
          <w:sz w:val="28"/>
          <w:szCs w:val="28"/>
        </w:rPr>
        <w:t>, качества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и стоимости этих работ.</w:t>
      </w:r>
    </w:p>
    <w:p w14:paraId="664AE29C" w14:textId="02F9E96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5.1.6. В одностороннем порядке отказаться от исполнения Договора 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случаях, предусмотренных </w:t>
      </w:r>
      <w:hyperlink w:anchor="Par247" w:history="1">
        <w:r w:rsidRPr="006565BD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</w:hyperlink>
      <w:r w:rsidRPr="006565BD">
        <w:rPr>
          <w:rFonts w:ascii="Times New Roman" w:hAnsi="Times New Roman" w:cs="Times New Roman"/>
          <w:sz w:val="28"/>
          <w:szCs w:val="28"/>
        </w:rPr>
        <w:t>9 настоящего Договора.</w:t>
      </w:r>
    </w:p>
    <w:p w14:paraId="61E45C3A" w14:textId="350A2E9E" w:rsidR="00733D68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 xml:space="preserve">5.1.7. </w:t>
      </w:r>
      <w:r w:rsidR="00733D68" w:rsidRPr="000C16AB">
        <w:rPr>
          <w:rFonts w:ascii="Times New Roman" w:hAnsi="Times New Roman" w:cs="Times New Roman"/>
          <w:sz w:val="28"/>
          <w:szCs w:val="28"/>
        </w:rPr>
        <w:t>Осуществлять проверку соответствия качества выполненных работ собственными силами или с привлечением независимых экспертов.</w:t>
      </w:r>
    </w:p>
    <w:p w14:paraId="4EDA9571" w14:textId="77BF79BA" w:rsidR="00D26399" w:rsidRPr="006565BD" w:rsidRDefault="00D26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5.1.8.</w:t>
      </w:r>
      <w:r w:rsidR="007E1062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В случае ненадлежащего выполнения Подрядчиком работ назначить Подрядчику разумный срок для устранения недостатков, дефектов и при неисполнении Подрядчиком в назначенный срок этого требования отказаться от Договора либо поручить исправление работ другому лицу за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счет средств Подрядчика, а также потребовать возмещения убытков.</w:t>
      </w:r>
    </w:p>
    <w:p w14:paraId="10B309F2" w14:textId="15BE2E36" w:rsidR="00A2085F" w:rsidRPr="006565BD" w:rsidRDefault="00A2085F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5.1.</w:t>
      </w:r>
      <w:r w:rsidR="00D26399" w:rsidRPr="006565BD">
        <w:rPr>
          <w:rFonts w:ascii="Times New Roman" w:hAnsi="Times New Roman" w:cs="Times New Roman"/>
          <w:sz w:val="28"/>
          <w:szCs w:val="28"/>
        </w:rPr>
        <w:t>9</w:t>
      </w:r>
      <w:r w:rsidRPr="006565BD">
        <w:rPr>
          <w:rFonts w:ascii="Times New Roman" w:hAnsi="Times New Roman" w:cs="Times New Roman"/>
          <w:sz w:val="28"/>
          <w:szCs w:val="28"/>
        </w:rPr>
        <w:t>. Требовать оплаты неустойки (штрафа, пени) в соответствии 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условиями Договора.</w:t>
      </w:r>
    </w:p>
    <w:p w14:paraId="3F913978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5.2. Заказчик обязан:</w:t>
      </w:r>
    </w:p>
    <w:p w14:paraId="41567F0B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5.2.1. Сообщать в письменной форме Подрядчику о недостатках, обнаруженных в ходе выполнения работ, в течение 5 (пяти) рабочих дней после обнаружения таких недостатков.</w:t>
      </w:r>
    </w:p>
    <w:p w14:paraId="2E54A9A8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5.2.2. Своевременно принять и оплатить надлежащим образом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выполненные работы в соответствии с Договором. </w:t>
      </w:r>
    </w:p>
    <w:p w14:paraId="00FD51A6" w14:textId="77777777" w:rsidR="00A2085F" w:rsidRPr="006565BD" w:rsidRDefault="00A2085F" w:rsidP="000C1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5.2.3. При обнаружении несоответствия качества, объема и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цены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выполненных Подрядчиком работ условиям Договора требовать устранения</w:t>
      </w:r>
      <w:r w:rsidR="002B6AC5" w:rsidRPr="006565BD">
        <w:rPr>
          <w:rFonts w:ascii="Times New Roman" w:hAnsi="Times New Roman" w:cs="Times New Roman"/>
          <w:sz w:val="28"/>
          <w:szCs w:val="28"/>
        </w:rPr>
        <w:t xml:space="preserve"> выявленных недостатков и несоответствия согласно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замечани</w:t>
      </w:r>
      <w:r w:rsidR="002B6AC5" w:rsidRPr="006565BD">
        <w:rPr>
          <w:rFonts w:ascii="Times New Roman" w:hAnsi="Times New Roman" w:cs="Times New Roman"/>
          <w:sz w:val="28"/>
          <w:szCs w:val="28"/>
        </w:rPr>
        <w:t>ям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113208F3" w14:textId="47532149" w:rsidR="00A2085F" w:rsidRPr="006565BD" w:rsidRDefault="00A2085F" w:rsidP="000C16A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5.2.4. Пред</w:t>
      </w:r>
      <w:r w:rsidR="002B6AC5" w:rsidRPr="006565BD">
        <w:rPr>
          <w:rFonts w:ascii="Times New Roman" w:hAnsi="Times New Roman" w:cs="Times New Roman"/>
          <w:sz w:val="28"/>
          <w:szCs w:val="28"/>
        </w:rPr>
        <w:t>о</w:t>
      </w:r>
      <w:r w:rsidRPr="006565BD">
        <w:rPr>
          <w:rFonts w:ascii="Times New Roman" w:hAnsi="Times New Roman" w:cs="Times New Roman"/>
          <w:sz w:val="28"/>
          <w:szCs w:val="28"/>
        </w:rPr>
        <w:t xml:space="preserve">ставлять Подрядчику сведения об изменении своего адреса в срок не позднее 5 (пяти) рабочих 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</w:t>
      </w:r>
      <w:r w:rsidR="00343B64" w:rsidRPr="006565BD">
        <w:rPr>
          <w:rFonts w:ascii="Times New Roman" w:hAnsi="Times New Roman" w:cs="Times New Roman"/>
          <w:sz w:val="28"/>
          <w:szCs w:val="28"/>
        </w:rPr>
        <w:t xml:space="preserve"> даты</w:t>
      </w:r>
      <w:r w:rsidRPr="006565BD">
        <w:rPr>
          <w:rFonts w:ascii="Times New Roman" w:hAnsi="Times New Roman" w:cs="Times New Roman"/>
          <w:sz w:val="28"/>
          <w:szCs w:val="28"/>
        </w:rPr>
        <w:t xml:space="preserve"> изменения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адреса. В случае непредставления в установленный срок уведомления об изменении адреса надлежащим адресом Заказчика будет считаться адрес, указанный 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Договоре.</w:t>
      </w:r>
    </w:p>
    <w:p w14:paraId="478E1C3C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5.3. Подрядчик вправе:</w:t>
      </w:r>
    </w:p>
    <w:p w14:paraId="31DDF37D" w14:textId="5B30D3F2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5.3.1. Требовать своевременного подписания Заказчиком акта 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приемке выполненных работ (по форме № КС-2), справки о стоимости выполненных работ и затрат (по форме № КС-3) в установленном Договором порядке.</w:t>
      </w:r>
    </w:p>
    <w:p w14:paraId="2AD2E1B8" w14:textId="7B3FD05D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5.3.2. Требовать своевременной оплаты выполненных работ 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соответствии с условиями Договора.</w:t>
      </w:r>
    </w:p>
    <w:p w14:paraId="772A2B7A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5.3.3. Привлечь к исполнению обязательств по Договору других лиц </w:t>
      </w:r>
      <w:r w:rsidR="0055520B" w:rsidRPr="006565BD">
        <w:rPr>
          <w:rFonts w:ascii="Times New Roman" w:hAnsi="Times New Roman" w:cs="Times New Roman"/>
          <w:sz w:val="28"/>
          <w:szCs w:val="28"/>
        </w:rPr>
        <w:t>–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субподрядчиков, обладающих специальными знаниями, навыками, квалификацией, специальным оборудованием и т.</w:t>
      </w:r>
      <w:r w:rsidR="00343B64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п., по видам работ, предусмотренным в сметной документации. При этом Подрядчик несет ответственность перед Заказчиком за неисполнение или ненадлежащее исполнение обязательств субподрядчиками.</w:t>
      </w:r>
    </w:p>
    <w:p w14:paraId="27D2ED25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Привлечение субподрядчиков не влечет </w:t>
      </w:r>
      <w:r w:rsidR="00343B64" w:rsidRPr="006565BD">
        <w:rPr>
          <w:rFonts w:ascii="Times New Roman" w:hAnsi="Times New Roman" w:cs="Times New Roman"/>
          <w:sz w:val="28"/>
          <w:szCs w:val="28"/>
        </w:rPr>
        <w:t xml:space="preserve">за собой </w:t>
      </w:r>
      <w:r w:rsidRPr="006565BD">
        <w:rPr>
          <w:rFonts w:ascii="Times New Roman" w:hAnsi="Times New Roman" w:cs="Times New Roman"/>
          <w:sz w:val="28"/>
          <w:szCs w:val="28"/>
        </w:rPr>
        <w:t>изменени</w:t>
      </w:r>
      <w:r w:rsidR="00343B64" w:rsidRPr="006565BD">
        <w:rPr>
          <w:rFonts w:ascii="Times New Roman" w:hAnsi="Times New Roman" w:cs="Times New Roman"/>
          <w:sz w:val="28"/>
          <w:szCs w:val="28"/>
        </w:rPr>
        <w:t>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2B6AC5" w:rsidRPr="006565BD">
        <w:rPr>
          <w:rFonts w:ascii="Times New Roman" w:hAnsi="Times New Roman" w:cs="Times New Roman"/>
          <w:sz w:val="28"/>
          <w:szCs w:val="28"/>
        </w:rPr>
        <w:t>ц</w:t>
      </w:r>
      <w:r w:rsidRPr="006565BD">
        <w:rPr>
          <w:rFonts w:ascii="Times New Roman" w:hAnsi="Times New Roman" w:cs="Times New Roman"/>
          <w:sz w:val="28"/>
          <w:szCs w:val="28"/>
        </w:rPr>
        <w:t>ены Договора и (или) объемов работ по Договору.</w:t>
      </w:r>
    </w:p>
    <w:p w14:paraId="61E067CD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5.3.4. Запрашивать у Заказчика разъяснения и уточнения относительно проведения работ в рамках Договора.</w:t>
      </w:r>
    </w:p>
    <w:p w14:paraId="5186C435" w14:textId="11230D86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5.3.5. </w:t>
      </w:r>
      <w:bookmarkStart w:id="4" w:name="Par140"/>
      <w:bookmarkEnd w:id="4"/>
      <w:r w:rsidRPr="006565BD">
        <w:rPr>
          <w:rFonts w:ascii="Times New Roman" w:hAnsi="Times New Roman" w:cs="Times New Roman"/>
          <w:sz w:val="28"/>
          <w:szCs w:val="28"/>
        </w:rPr>
        <w:t>Досрочно исполнить обязательства по Договору.</w:t>
      </w:r>
    </w:p>
    <w:p w14:paraId="3A21F641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 Подрядчик обязан:</w:t>
      </w:r>
    </w:p>
    <w:p w14:paraId="43F0DCA7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5.4.1. Своевременно и надлежащим образом выполнить работы, предусмотренные Договором.</w:t>
      </w:r>
    </w:p>
    <w:p w14:paraId="0A4DBF9F" w14:textId="0E8327BC" w:rsidR="00C85E14" w:rsidRPr="006565BD" w:rsidRDefault="00C85E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5.4.2. В течение 5 </w:t>
      </w:r>
      <w:r w:rsidR="00E56356" w:rsidRPr="006565BD">
        <w:rPr>
          <w:rFonts w:ascii="Times New Roman" w:hAnsi="Times New Roman" w:cs="Times New Roman"/>
          <w:sz w:val="28"/>
          <w:szCs w:val="28"/>
        </w:rPr>
        <w:t xml:space="preserve">(пяти) календарных </w:t>
      </w:r>
      <w:r w:rsidRPr="006565BD">
        <w:rPr>
          <w:rFonts w:ascii="Times New Roman" w:hAnsi="Times New Roman" w:cs="Times New Roman"/>
          <w:sz w:val="28"/>
          <w:szCs w:val="28"/>
        </w:rPr>
        <w:t xml:space="preserve">дней </w:t>
      </w:r>
      <w:r w:rsidR="00774298" w:rsidRPr="006565BD">
        <w:rPr>
          <w:rFonts w:ascii="Times New Roman" w:hAnsi="Times New Roman" w:cs="Times New Roman"/>
          <w:sz w:val="28"/>
          <w:szCs w:val="28"/>
        </w:rPr>
        <w:t xml:space="preserve">после заключения Договора осуществить установку информационного </w:t>
      </w:r>
      <w:r w:rsidR="005A2292" w:rsidRPr="006565BD">
        <w:rPr>
          <w:rFonts w:ascii="Times New Roman" w:hAnsi="Times New Roman" w:cs="Times New Roman"/>
          <w:sz w:val="28"/>
          <w:szCs w:val="28"/>
        </w:rPr>
        <w:t>плаката</w:t>
      </w:r>
      <w:r w:rsidR="00774298" w:rsidRPr="006565BD">
        <w:rPr>
          <w:rFonts w:ascii="Times New Roman" w:hAnsi="Times New Roman" w:cs="Times New Roman"/>
          <w:sz w:val="28"/>
          <w:szCs w:val="28"/>
        </w:rPr>
        <w:t xml:space="preserve"> по форме согласно П</w:t>
      </w:r>
      <w:r w:rsidR="00E56356" w:rsidRPr="006565BD">
        <w:rPr>
          <w:rFonts w:ascii="Times New Roman" w:hAnsi="Times New Roman" w:cs="Times New Roman"/>
          <w:sz w:val="28"/>
          <w:szCs w:val="28"/>
        </w:rPr>
        <w:t>риложени</w:t>
      </w:r>
      <w:r w:rsidR="00774298" w:rsidRPr="006565BD">
        <w:rPr>
          <w:rFonts w:ascii="Times New Roman" w:hAnsi="Times New Roman" w:cs="Times New Roman"/>
          <w:sz w:val="28"/>
          <w:szCs w:val="28"/>
        </w:rPr>
        <w:t>ю</w:t>
      </w:r>
      <w:r w:rsidR="00E56356" w:rsidRPr="006565BD">
        <w:rPr>
          <w:rFonts w:ascii="Times New Roman" w:hAnsi="Times New Roman" w:cs="Times New Roman"/>
          <w:sz w:val="28"/>
          <w:szCs w:val="28"/>
        </w:rPr>
        <w:t xml:space="preserve"> № </w:t>
      </w:r>
      <w:r w:rsidR="00632BE8">
        <w:rPr>
          <w:rFonts w:ascii="Times New Roman" w:hAnsi="Times New Roman" w:cs="Times New Roman"/>
          <w:sz w:val="28"/>
          <w:szCs w:val="28"/>
        </w:rPr>
        <w:t>5</w:t>
      </w:r>
      <w:r w:rsidR="00E56356" w:rsidRPr="006565B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74298" w:rsidRPr="006565BD">
        <w:rPr>
          <w:rFonts w:ascii="Times New Roman" w:hAnsi="Times New Roman" w:cs="Times New Roman"/>
          <w:sz w:val="28"/>
          <w:szCs w:val="28"/>
        </w:rPr>
        <w:t>Д</w:t>
      </w:r>
      <w:r w:rsidR="00E56356" w:rsidRPr="006565BD">
        <w:rPr>
          <w:rFonts w:ascii="Times New Roman" w:hAnsi="Times New Roman" w:cs="Times New Roman"/>
          <w:sz w:val="28"/>
          <w:szCs w:val="28"/>
        </w:rPr>
        <w:t>оговору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63BCFF24" w14:textId="6147AA61" w:rsidR="00C85E14" w:rsidRPr="006565BD" w:rsidRDefault="00C85E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5.4.3. </w:t>
      </w:r>
      <w:r w:rsidR="00774298" w:rsidRPr="006565BD">
        <w:rPr>
          <w:rFonts w:ascii="Times New Roman" w:hAnsi="Times New Roman" w:cs="Times New Roman"/>
          <w:sz w:val="28"/>
          <w:szCs w:val="28"/>
        </w:rPr>
        <w:t>Перед началом строительно-монтажных работ, а также в ходе их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774298" w:rsidRPr="006565BD">
        <w:rPr>
          <w:rFonts w:ascii="Times New Roman" w:hAnsi="Times New Roman" w:cs="Times New Roman"/>
          <w:sz w:val="28"/>
          <w:szCs w:val="28"/>
        </w:rPr>
        <w:t>выполнения (еженедельно по четвергам) и по завершении строительно-монтажных работ на Объекте представлять Заказчику фотоотчеты 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774298" w:rsidRPr="006565BD">
        <w:rPr>
          <w:rFonts w:ascii="Times New Roman" w:hAnsi="Times New Roman" w:cs="Times New Roman"/>
          <w:sz w:val="28"/>
          <w:szCs w:val="28"/>
        </w:rPr>
        <w:t xml:space="preserve">состоянии территории в районе производства работ, </w:t>
      </w:r>
      <w:bookmarkStart w:id="5" w:name="_Hlk70608835"/>
      <w:r w:rsidR="00774298" w:rsidRPr="006565BD">
        <w:rPr>
          <w:rFonts w:ascii="Times New Roman" w:hAnsi="Times New Roman" w:cs="Times New Roman"/>
          <w:sz w:val="28"/>
          <w:szCs w:val="28"/>
        </w:rPr>
        <w:t>размещения временной автомобильной дороги и строительного городка</w:t>
      </w:r>
      <w:bookmarkEnd w:id="5"/>
      <w:r w:rsidR="00774298" w:rsidRPr="006565BD">
        <w:rPr>
          <w:rFonts w:ascii="Times New Roman" w:hAnsi="Times New Roman" w:cs="Times New Roman"/>
          <w:sz w:val="28"/>
          <w:szCs w:val="28"/>
        </w:rPr>
        <w:t xml:space="preserve"> согласно требованиям, указанным в Техническом задании (Приложение № 1 к настоящему Договору)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6494F3C0" w14:textId="40953C9F" w:rsidR="00C85E14" w:rsidRPr="006565BD" w:rsidRDefault="00C85E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5.4.4. </w:t>
      </w:r>
      <w:proofErr w:type="gramStart"/>
      <w:r w:rsidR="00B969EE" w:rsidRPr="006565BD">
        <w:rPr>
          <w:rFonts w:ascii="Times New Roman" w:hAnsi="Times New Roman" w:cs="Times New Roman"/>
          <w:sz w:val="28"/>
          <w:szCs w:val="28"/>
        </w:rPr>
        <w:t>Обеспечить</w:t>
      </w:r>
      <w:r w:rsidRPr="006565BD">
        <w:rPr>
          <w:rFonts w:ascii="Times New Roman" w:hAnsi="Times New Roman" w:cs="Times New Roman"/>
          <w:sz w:val="28"/>
          <w:szCs w:val="28"/>
        </w:rPr>
        <w:t xml:space="preserve"> за свой счет временное освещение, охрану, временные ограждения, временные коммуникации, обеспечивать установку ограждений, знаков и указателей в местах пересечени</w:t>
      </w:r>
      <w:r w:rsidR="00B969EE" w:rsidRPr="006565BD">
        <w:rPr>
          <w:rFonts w:ascii="Times New Roman" w:hAnsi="Times New Roman" w:cs="Times New Roman"/>
          <w:sz w:val="28"/>
          <w:szCs w:val="28"/>
        </w:rPr>
        <w:t>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B969EE" w:rsidRPr="006565BD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6565BD">
        <w:rPr>
          <w:rFonts w:ascii="Times New Roman" w:hAnsi="Times New Roman" w:cs="Times New Roman"/>
          <w:sz w:val="28"/>
          <w:szCs w:val="28"/>
        </w:rPr>
        <w:t>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существующими транспортными коммуникациями, не допускать </w:t>
      </w:r>
      <w:r w:rsidR="00B969EE" w:rsidRPr="006565BD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6565BD">
        <w:rPr>
          <w:rFonts w:ascii="Times New Roman" w:hAnsi="Times New Roman" w:cs="Times New Roman"/>
          <w:sz w:val="28"/>
          <w:szCs w:val="28"/>
        </w:rPr>
        <w:t>за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="00B969EE" w:rsidRPr="006565BD">
        <w:rPr>
          <w:rFonts w:ascii="Times New Roman" w:hAnsi="Times New Roman" w:cs="Times New Roman"/>
          <w:sz w:val="28"/>
          <w:szCs w:val="28"/>
        </w:rPr>
        <w:t xml:space="preserve">случаев, когда </w:t>
      </w:r>
      <w:r w:rsidRPr="006565BD">
        <w:rPr>
          <w:rFonts w:ascii="Times New Roman" w:hAnsi="Times New Roman" w:cs="Times New Roman"/>
          <w:sz w:val="28"/>
          <w:szCs w:val="28"/>
        </w:rPr>
        <w:t>согласован</w:t>
      </w:r>
      <w:r w:rsidR="00B969EE" w:rsidRPr="006565BD">
        <w:rPr>
          <w:rFonts w:ascii="Times New Roman" w:hAnsi="Times New Roman" w:cs="Times New Roman"/>
          <w:sz w:val="28"/>
          <w:szCs w:val="28"/>
        </w:rPr>
        <w:t>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B969EE" w:rsidRPr="006565BD">
        <w:rPr>
          <w:rFonts w:ascii="Times New Roman" w:hAnsi="Times New Roman" w:cs="Times New Roman"/>
          <w:sz w:val="28"/>
          <w:szCs w:val="28"/>
        </w:rPr>
        <w:t>с собственниками коммуникаций)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перерывов движения по ним, не допускать вынос</w:t>
      </w:r>
      <w:r w:rsidR="00B969EE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грунта на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существующие автомобильные дороги и пешеходные дорожки, регулярно производить уборку строительной площадки и прилегающей к ней территории.</w:t>
      </w:r>
      <w:proofErr w:type="gramEnd"/>
    </w:p>
    <w:p w14:paraId="4157E743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3"/>
      <w:bookmarkEnd w:id="6"/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5</w:t>
      </w:r>
      <w:r w:rsidRPr="006565BD">
        <w:rPr>
          <w:rFonts w:ascii="Times New Roman" w:hAnsi="Times New Roman" w:cs="Times New Roman"/>
          <w:sz w:val="28"/>
          <w:szCs w:val="28"/>
        </w:rPr>
        <w:t>. Обеспечивать соответствие результат</w:t>
      </w:r>
      <w:r w:rsidR="002B6AC5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работ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</w:t>
      </w:r>
      <w:r w:rsidR="009E1D95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п.), лицензирования, установленным законодательством Российской Федерации.</w:t>
      </w:r>
    </w:p>
    <w:p w14:paraId="644FDF5D" w14:textId="3843798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6</w:t>
      </w:r>
      <w:r w:rsidRPr="006565BD">
        <w:rPr>
          <w:rFonts w:ascii="Times New Roman" w:hAnsi="Times New Roman" w:cs="Times New Roman"/>
          <w:sz w:val="28"/>
          <w:szCs w:val="28"/>
        </w:rPr>
        <w:t>. Обеспечить устранение недостатков и дефектов, выявленных при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сдаче-приемке работ и в течение гарантийного срока, за свой счет.</w:t>
      </w:r>
    </w:p>
    <w:p w14:paraId="6738CD72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7</w:t>
      </w:r>
      <w:r w:rsidRPr="006565BD">
        <w:rPr>
          <w:rFonts w:ascii="Times New Roman" w:hAnsi="Times New Roman" w:cs="Times New Roman"/>
          <w:sz w:val="28"/>
          <w:szCs w:val="28"/>
        </w:rPr>
        <w:t xml:space="preserve">. Контролировать сроки выполнения своих обязательств </w:t>
      </w:r>
      <w:r w:rsidR="007C290F" w:rsidRPr="006565BD">
        <w:rPr>
          <w:rFonts w:ascii="Times New Roman" w:hAnsi="Times New Roman" w:cs="Times New Roman"/>
          <w:sz w:val="28"/>
          <w:szCs w:val="28"/>
        </w:rPr>
        <w:t xml:space="preserve">субподрядчиками </w:t>
      </w:r>
      <w:r w:rsidRPr="006565BD">
        <w:rPr>
          <w:rFonts w:ascii="Times New Roman" w:hAnsi="Times New Roman" w:cs="Times New Roman"/>
          <w:sz w:val="28"/>
          <w:szCs w:val="28"/>
        </w:rPr>
        <w:t>в случае их привлечения.</w:t>
      </w:r>
    </w:p>
    <w:p w14:paraId="092E8661" w14:textId="15209B68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8</w:t>
      </w:r>
      <w:r w:rsidRPr="006565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 xml:space="preserve">В </w:t>
      </w:r>
      <w:r w:rsidR="007C290F" w:rsidRPr="006565BD">
        <w:rPr>
          <w:rFonts w:ascii="Times New Roman" w:hAnsi="Times New Roman" w:cs="Times New Roman"/>
          <w:sz w:val="28"/>
          <w:szCs w:val="28"/>
        </w:rPr>
        <w:t xml:space="preserve">том </w:t>
      </w:r>
      <w:r w:rsidRPr="006565BD">
        <w:rPr>
          <w:rFonts w:ascii="Times New Roman" w:hAnsi="Times New Roman" w:cs="Times New Roman"/>
          <w:sz w:val="28"/>
          <w:szCs w:val="28"/>
        </w:rPr>
        <w:t>случае</w:t>
      </w:r>
      <w:r w:rsidR="007C290F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если законодательством Российской Федерации предусмотрено лицензирование вида деятельности, являющегося предметом Договора, а также в случае</w:t>
      </w:r>
      <w:r w:rsidR="007C290F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если законодательством Российской Федерации к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являющихся предметом Договора, установлено требование об их обязательном членстве 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саморегулируемых организациях, Подрядчик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Копии таких документов должны быть переданы Подрядчиком Заказчику по его требованию.</w:t>
      </w:r>
    </w:p>
    <w:p w14:paraId="58E5E34C" w14:textId="07ADCD6F" w:rsidR="00C83E12" w:rsidRPr="006565BD" w:rsidRDefault="00C85E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5.4.9</w:t>
      </w:r>
      <w:r w:rsidR="00C83E12" w:rsidRPr="006565BD">
        <w:rPr>
          <w:rFonts w:ascii="Times New Roman" w:hAnsi="Times New Roman" w:cs="Times New Roman"/>
          <w:sz w:val="28"/>
          <w:szCs w:val="28"/>
        </w:rPr>
        <w:t>. Обеспечить в ходе производства работ выполнение необходимых мероприятий по технике безопасности, пожарной безопасности, рациональному использованию территории, охране окружающей среды.</w:t>
      </w:r>
    </w:p>
    <w:p w14:paraId="064DACF6" w14:textId="77777777" w:rsidR="00C83E12" w:rsidRPr="006565BD" w:rsidRDefault="00C83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10</w:t>
      </w:r>
      <w:r w:rsidRPr="006565BD">
        <w:rPr>
          <w:rFonts w:ascii="Times New Roman" w:hAnsi="Times New Roman" w:cs="Times New Roman"/>
          <w:sz w:val="28"/>
          <w:szCs w:val="28"/>
        </w:rPr>
        <w:t xml:space="preserve">. Вывезти в пятидневный срок с момента </w:t>
      </w:r>
      <w:r w:rsidR="00491EF1" w:rsidRPr="006565BD">
        <w:rPr>
          <w:rFonts w:ascii="Times New Roman" w:hAnsi="Times New Roman" w:cs="Times New Roman"/>
          <w:sz w:val="28"/>
          <w:szCs w:val="28"/>
        </w:rPr>
        <w:t>завершения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работ оборудование, инвентарь, инструменты, материалы, иное принадлежащее Подрядчику имущество, отходы, мусор, а также произвести уборку строительной площадки.</w:t>
      </w:r>
    </w:p>
    <w:p w14:paraId="6CF0FE61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5E14" w:rsidRPr="006565BD">
        <w:rPr>
          <w:rFonts w:ascii="Times New Roman" w:hAnsi="Times New Roman" w:cs="Times New Roman"/>
          <w:sz w:val="28"/>
          <w:szCs w:val="28"/>
        </w:rPr>
        <w:t>11</w:t>
      </w:r>
      <w:r w:rsidRPr="006565BD">
        <w:rPr>
          <w:rFonts w:ascii="Times New Roman" w:hAnsi="Times New Roman" w:cs="Times New Roman"/>
          <w:sz w:val="28"/>
          <w:szCs w:val="28"/>
        </w:rPr>
        <w:t>. Своевременно выставлять счет на оплату выполненных работ.</w:t>
      </w:r>
    </w:p>
    <w:p w14:paraId="745BC519" w14:textId="77777777" w:rsidR="00A2085F" w:rsidRPr="006565BD" w:rsidRDefault="00C85E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5.4.12. </w:t>
      </w:r>
      <w:proofErr w:type="gramStart"/>
      <w:r w:rsidR="00774298" w:rsidRPr="006565BD">
        <w:rPr>
          <w:rFonts w:ascii="Times New Roman" w:hAnsi="Times New Roman" w:cs="Times New Roman"/>
          <w:sz w:val="28"/>
          <w:szCs w:val="28"/>
        </w:rPr>
        <w:t>Нести все расходы по ремонту и восстановлению поврежденных во время выполнения работ строящихся и (или) существующих объектов, близлежащих газопроводов, сетей электроснабжения, сетей связи и прочих коммуникаций, покрытия дорог и других сооружений, принадлежащих Заказчику или сторонним собственникам, а также расходы по компенсации вреда, причиненного окружающей среде, если этот вред нанесен в результате его действий при несоблюдении требований законодательства Российской Федерации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FA545A4" w14:textId="75F0001D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3E12" w:rsidRPr="006565BD">
        <w:rPr>
          <w:rFonts w:ascii="Times New Roman" w:hAnsi="Times New Roman" w:cs="Times New Roman"/>
          <w:sz w:val="28"/>
          <w:szCs w:val="28"/>
        </w:rPr>
        <w:t>1</w:t>
      </w:r>
      <w:r w:rsidR="00C85E14" w:rsidRPr="006565BD">
        <w:rPr>
          <w:rFonts w:ascii="Times New Roman" w:hAnsi="Times New Roman" w:cs="Times New Roman"/>
          <w:sz w:val="28"/>
          <w:szCs w:val="28"/>
        </w:rPr>
        <w:t>3</w:t>
      </w:r>
      <w:r w:rsidRPr="006565BD">
        <w:rPr>
          <w:rFonts w:ascii="Times New Roman" w:hAnsi="Times New Roman" w:cs="Times New Roman"/>
          <w:sz w:val="28"/>
          <w:szCs w:val="28"/>
        </w:rPr>
        <w:t>. Пред</w:t>
      </w:r>
      <w:r w:rsidR="00B662EE" w:rsidRPr="006565BD">
        <w:rPr>
          <w:rFonts w:ascii="Times New Roman" w:hAnsi="Times New Roman" w:cs="Times New Roman"/>
          <w:sz w:val="28"/>
          <w:szCs w:val="28"/>
        </w:rPr>
        <w:t>о</w:t>
      </w:r>
      <w:r w:rsidRPr="006565BD">
        <w:rPr>
          <w:rFonts w:ascii="Times New Roman" w:hAnsi="Times New Roman" w:cs="Times New Roman"/>
          <w:sz w:val="28"/>
          <w:szCs w:val="28"/>
        </w:rPr>
        <w:t xml:space="preserve">ставлять Заказчику сведения об изменении своего адреса и (или) банковских реквизитов в срок не позднее 5 (пяти) рабочих 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343B64" w:rsidRPr="006565BD"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соответствующего изменения. В случае непредставления в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установленный срок уведомления об изменении адреса и (или) банковских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>реквизитов надлежащим адресом и надлежащими банковскими реквизитами Подрядчика будут считаться адрес и реквизиты, указанные в Договоре.</w:t>
      </w:r>
      <w:bookmarkStart w:id="7" w:name="Par152"/>
      <w:bookmarkEnd w:id="7"/>
    </w:p>
    <w:p w14:paraId="026DA4A2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5.4.</w:t>
      </w:r>
      <w:r w:rsidR="00C83E12" w:rsidRPr="006565BD">
        <w:rPr>
          <w:rFonts w:ascii="Times New Roman" w:hAnsi="Times New Roman" w:cs="Times New Roman"/>
          <w:sz w:val="28"/>
          <w:szCs w:val="28"/>
        </w:rPr>
        <w:t>1</w:t>
      </w:r>
      <w:r w:rsidR="00C85E14" w:rsidRPr="006565BD">
        <w:rPr>
          <w:rFonts w:ascii="Times New Roman" w:hAnsi="Times New Roman" w:cs="Times New Roman"/>
          <w:sz w:val="28"/>
          <w:szCs w:val="28"/>
        </w:rPr>
        <w:t>4</w:t>
      </w:r>
      <w:r w:rsidR="0055168A" w:rsidRPr="006565BD">
        <w:rPr>
          <w:rFonts w:ascii="Times New Roman" w:hAnsi="Times New Roman" w:cs="Times New Roman"/>
          <w:sz w:val="28"/>
          <w:szCs w:val="28"/>
        </w:rPr>
        <w:t xml:space="preserve">. </w:t>
      </w:r>
      <w:r w:rsidRPr="006565BD">
        <w:rPr>
          <w:rFonts w:ascii="Times New Roman" w:hAnsi="Times New Roman" w:cs="Times New Roman"/>
          <w:sz w:val="28"/>
          <w:szCs w:val="28"/>
        </w:rPr>
        <w:t>Исполнять иные обязательства, предусмотренные законодательством Российской Федерации и Договором.</w:t>
      </w:r>
    </w:p>
    <w:p w14:paraId="43519EA9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D40A20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 w:rsidRPr="006565BD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6565BD">
        <w:rPr>
          <w:rFonts w:ascii="Times New Roman" w:hAnsi="Times New Roman" w:cs="Times New Roman"/>
          <w:b/>
          <w:sz w:val="28"/>
          <w:szCs w:val="28"/>
        </w:rPr>
        <w:t xml:space="preserve"> проведением строительно-монтажных работ</w:t>
      </w:r>
    </w:p>
    <w:p w14:paraId="239393FF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FA167BD" w14:textId="77777777" w:rsidR="00A2085F" w:rsidRPr="000C16AB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6.1. Заказчик в течение 5 (пяти) рабочих 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Договора представляет Подрядчику приказ АО «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Мособлга</w:t>
      </w:r>
      <w:r w:rsidRPr="000C16A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C16AB">
        <w:rPr>
          <w:rFonts w:ascii="Times New Roman" w:hAnsi="Times New Roman" w:cs="Times New Roman"/>
          <w:sz w:val="28"/>
          <w:szCs w:val="28"/>
        </w:rPr>
        <w:t>» или иной документ о назначении лица, ответственного за осуществление функции строительного контроля.</w:t>
      </w:r>
    </w:p>
    <w:p w14:paraId="1E15B027" w14:textId="47E4EC20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 xml:space="preserve">6.2. Подрядчик вызывает представителя Заказчика (специалиста, ответственного со стороны Заказчика за ведение строительного </w:t>
      </w:r>
      <w:proofErr w:type="gramStart"/>
      <w:r w:rsidRPr="000C16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строительством газопровода) телефонограммой либо </w:t>
      </w:r>
      <w:r w:rsidR="003756F0" w:rsidRPr="006565BD">
        <w:rPr>
          <w:rFonts w:ascii="Times New Roman" w:hAnsi="Times New Roman" w:cs="Times New Roman"/>
          <w:sz w:val="28"/>
          <w:szCs w:val="28"/>
        </w:rPr>
        <w:t xml:space="preserve">по </w:t>
      </w:r>
      <w:r w:rsidR="0030637E" w:rsidRPr="006565BD">
        <w:rPr>
          <w:rFonts w:ascii="Times New Roman" w:hAnsi="Times New Roman" w:cs="Times New Roman"/>
          <w:sz w:val="28"/>
          <w:szCs w:val="28"/>
        </w:rPr>
        <w:t xml:space="preserve">адресу </w:t>
      </w:r>
      <w:r w:rsidR="003756F0" w:rsidRPr="006565BD">
        <w:rPr>
          <w:rFonts w:ascii="Times New Roman" w:hAnsi="Times New Roman" w:cs="Times New Roman"/>
          <w:sz w:val="28"/>
          <w:szCs w:val="28"/>
        </w:rPr>
        <w:t>электронной почт</w:t>
      </w:r>
      <w:r w:rsidR="0030637E" w:rsidRPr="006565BD">
        <w:rPr>
          <w:rFonts w:ascii="Times New Roman" w:hAnsi="Times New Roman" w:cs="Times New Roman"/>
          <w:sz w:val="28"/>
          <w:szCs w:val="28"/>
        </w:rPr>
        <w:t>ы</w:t>
      </w:r>
      <w:r w:rsidR="003756F0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E0112F" w:rsidRPr="00E0112F">
        <w:rPr>
          <w:rFonts w:ascii="Times New Roman" w:hAnsi="Times New Roman" w:cs="Times New Roman"/>
          <w:sz w:val="28"/>
          <w:szCs w:val="28"/>
        </w:rPr>
        <w:t>alshpinev@noginsk.mosoblgaz.ru</w:t>
      </w:r>
      <w:r w:rsidRPr="006565BD">
        <w:rPr>
          <w:rFonts w:ascii="Times New Roman" w:hAnsi="Times New Roman" w:cs="Times New Roman"/>
          <w:sz w:val="28"/>
          <w:szCs w:val="28"/>
        </w:rPr>
        <w:t xml:space="preserve"> за 2 (два) рабочих дня до начала проверки операций, указанных в п</w:t>
      </w:r>
      <w:r w:rsidR="009E1D95" w:rsidRPr="006565BD">
        <w:rPr>
          <w:rFonts w:ascii="Times New Roman" w:hAnsi="Times New Roman" w:cs="Times New Roman"/>
          <w:sz w:val="28"/>
          <w:szCs w:val="28"/>
        </w:rPr>
        <w:t>ункте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6.3 настоящего Договора.</w:t>
      </w:r>
    </w:p>
    <w:p w14:paraId="411390A0" w14:textId="1EFFBFBD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Результаты проверки операций заносятся в общий журнал работ, что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является основанием для заполнения строительного паспорта.</w:t>
      </w:r>
    </w:p>
    <w:p w14:paraId="26A01667" w14:textId="546B7712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При проверке и последующей приемке Заказчиком скрытых работ составляется акт освидетельствования скрытых работ, выполненных при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строительстве Объекта</w:t>
      </w:r>
      <w:r w:rsidR="0027439E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 количестве 3 (трех) экземпляров.</w:t>
      </w:r>
    </w:p>
    <w:p w14:paraId="668843CF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Подрядчик приступает к выполнению последующих работ только после приемки Заказчиком скрытых работ и подписания Сторонами акта освидетельствования скрытых работ, выполненных на строительстве.</w:t>
      </w:r>
    </w:p>
    <w:p w14:paraId="149E469A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6.3. Подрядчик вызывает Заказчика на следующие операции:</w:t>
      </w:r>
    </w:p>
    <w:p w14:paraId="170732BA" w14:textId="77777777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проверку результатов механических испытаний пробных (допускных) сварных стыков; </w:t>
      </w:r>
    </w:p>
    <w:p w14:paraId="0A31C691" w14:textId="77777777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>проверку результатов механических испытаний стыков, сваренных для проверки технологии сварки стальных и полиэтиленовых газопроводов;</w:t>
      </w:r>
    </w:p>
    <w:p w14:paraId="329B569C" w14:textId="2A0EE005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>проверку результатов механических испытаний сварных стыков стальных газопроводов, не подлежащих контролю физическими методами, и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A2085F" w:rsidRPr="006565BD">
        <w:rPr>
          <w:rFonts w:ascii="Times New Roman" w:hAnsi="Times New Roman" w:cs="Times New Roman"/>
          <w:sz w:val="28"/>
          <w:szCs w:val="28"/>
        </w:rPr>
        <w:t>стык</w:t>
      </w:r>
      <w:r w:rsidR="0027439E" w:rsidRPr="006565BD">
        <w:rPr>
          <w:rFonts w:ascii="Times New Roman" w:hAnsi="Times New Roman" w:cs="Times New Roman"/>
          <w:sz w:val="28"/>
          <w:szCs w:val="28"/>
        </w:rPr>
        <w:t>ов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подземных газопроводов, сваренных газовой сваркой, представив предварительно копии сертификатов, паспортов и др.;</w:t>
      </w:r>
    </w:p>
    <w:p w14:paraId="0C565F6A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результатов визуального и измерительного контроля сварных стыков трубопровода, представив предварительно копии сертификатов, паспортов и др.;</w:t>
      </w:r>
    </w:p>
    <w:p w14:paraId="68971695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результатов контроля сварных стыков, осуществленного неразрушающими физическими методами;</w:t>
      </w:r>
    </w:p>
    <w:p w14:paraId="074A515C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проверку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результатов контроля изоляции сварных стыков стальных газопроводов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на бровке;</w:t>
      </w:r>
    </w:p>
    <w:p w14:paraId="491FFA3B" w14:textId="120EB3E9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постели, уклона и изоляции стального газопровода с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="002B6AC5" w:rsidRPr="006565BD">
        <w:rPr>
          <w:rFonts w:ascii="Times New Roman" w:hAnsi="Times New Roman" w:cs="Times New Roman"/>
          <w:sz w:val="28"/>
          <w:szCs w:val="28"/>
        </w:rPr>
        <w:t>использованием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дефектоскоп</w:t>
      </w:r>
      <w:r w:rsidR="002B6AC5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>;</w:t>
      </w:r>
    </w:p>
    <w:p w14:paraId="6ACF9208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проверку присыпки трубопровода на 20–30 см выше верхней образующей и проверку результатов контроля, выполненного прибором типа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>«ИПИТ», на отсутствие контакта между грунтом и стальной трубой;</w:t>
      </w:r>
    </w:p>
    <w:p w14:paraId="38222CA0" w14:textId="1FFF5965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укладки сигнальной ленты и попутного проводника у</w:t>
      </w:r>
      <w:r w:rsidR="002A2E78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полиэтиленового газопровода;</w:t>
      </w:r>
    </w:p>
    <w:p w14:paraId="1216C96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результатов контроля изоляции стального трубопровода, выполненного прибором типа «АНПИ», при полностью засыпанной траншее;</w:t>
      </w:r>
    </w:p>
    <w:p w14:paraId="0F3813C9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продувку газопровода с использованием поролоновых поршней;</w:t>
      </w:r>
    </w:p>
    <w:p w14:paraId="755BCA6D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испытание на герметичность;</w:t>
      </w:r>
    </w:p>
    <w:p w14:paraId="5D71B194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скрытых работ по устройству фундамента под размещение электрозащитной установки (далее – ЭЗУ);</w:t>
      </w:r>
    </w:p>
    <w:p w14:paraId="6DB66FE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укладки в траншею питающего и дренажного кабелей;</w:t>
      </w:r>
    </w:p>
    <w:p w14:paraId="0AEEE0E9" w14:textId="64710331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скрытых работ по устройству защитного заземления (далее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УЗЗ);</w:t>
      </w:r>
    </w:p>
    <w:p w14:paraId="0936F9EE" w14:textId="31AECE5A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проверку скрытых работ по устройству фундаментов под газорегуляторные пункты (далее – ГРП), газорегуляторные пункты блочные (далее – ГРПБ), шкафные </w:t>
      </w:r>
      <w:r w:rsidR="00412D3D">
        <w:rPr>
          <w:rFonts w:ascii="Times New Roman" w:hAnsi="Times New Roman" w:cs="Times New Roman"/>
          <w:sz w:val="28"/>
          <w:szCs w:val="28"/>
        </w:rPr>
        <w:t>газо</w:t>
      </w:r>
      <w:r w:rsidRPr="006565BD">
        <w:rPr>
          <w:rFonts w:ascii="Times New Roman" w:hAnsi="Times New Roman" w:cs="Times New Roman"/>
          <w:sz w:val="28"/>
          <w:szCs w:val="28"/>
        </w:rPr>
        <w:t>р</w:t>
      </w:r>
      <w:r w:rsidR="00412D3D">
        <w:rPr>
          <w:rFonts w:ascii="Times New Roman" w:hAnsi="Times New Roman" w:cs="Times New Roman"/>
          <w:sz w:val="28"/>
          <w:szCs w:val="28"/>
        </w:rPr>
        <w:t>егулятор</w:t>
      </w:r>
      <w:r w:rsidRPr="006565BD">
        <w:rPr>
          <w:rFonts w:ascii="Times New Roman" w:hAnsi="Times New Roman" w:cs="Times New Roman"/>
          <w:sz w:val="28"/>
          <w:szCs w:val="28"/>
        </w:rPr>
        <w:t xml:space="preserve">ные пункты (далее – ШРП),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коверы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отключающих устройств;</w:t>
      </w:r>
    </w:p>
    <w:p w14:paraId="1D1EC42E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проверку укладки в траншею кабеля для освещения ГРП, ГРПБ;</w:t>
      </w:r>
    </w:p>
    <w:p w14:paraId="4058CC56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проверку скрытых работ по устройству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молниезащиты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>;</w:t>
      </w:r>
    </w:p>
    <w:p w14:paraId="29A3DEDA" w14:textId="7A8E036B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 другие работы, предусмотренные проектной документацией и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требованиями технических регламентов.</w:t>
      </w:r>
    </w:p>
    <w:p w14:paraId="0EA92259" w14:textId="1A2F20EC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6.4. Если Заказчик не был информирован о проведении скрытых работ или информирован с опозданием, то Подрядчик по требованию Заказчика обязан за свой счет вскрыть любой участок подземного газопровода для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дополнительной проверки качества строительства, а также провести повторные испытания согласно указанию Заказчика.</w:t>
      </w:r>
    </w:p>
    <w:p w14:paraId="099758F2" w14:textId="1714E95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6.5. Если уполномоченный представитель Заказчика не явится в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согласованный Сторонами срок на приемку скрытых работ, то Подрядчик имеет право составить акт освидетельствования скрытых работ, выполненных на строительстве, без подписи Заказчика. При этом ответственность за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качество выполненных работ лежит на Подрядчике.</w:t>
      </w:r>
    </w:p>
    <w:p w14:paraId="0E3C00A0" w14:textId="575CE660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6.6. С момента начала работ и до их завершения Подрядчик ведет общий журнал работ, в котором отража</w:t>
      </w:r>
      <w:r w:rsidR="002B6AC5" w:rsidRPr="006565BD">
        <w:rPr>
          <w:rFonts w:ascii="Times New Roman" w:hAnsi="Times New Roman" w:cs="Times New Roman"/>
          <w:sz w:val="28"/>
          <w:szCs w:val="28"/>
        </w:rPr>
        <w:t>ю</w:t>
      </w:r>
      <w:r w:rsidRPr="006565BD">
        <w:rPr>
          <w:rFonts w:ascii="Times New Roman" w:hAnsi="Times New Roman" w:cs="Times New Roman"/>
          <w:sz w:val="28"/>
          <w:szCs w:val="28"/>
        </w:rPr>
        <w:t>тся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весь ход производства работ, а </w:t>
      </w:r>
      <w:r w:rsidRPr="006565BD">
        <w:rPr>
          <w:rFonts w:ascii="Times New Roman" w:hAnsi="Times New Roman" w:cs="Times New Roman"/>
          <w:sz w:val="28"/>
          <w:szCs w:val="28"/>
        </w:rPr>
        <w:t>также все факты и обстоятельства, связанные с производством работ, имеющие значение во взаимоотношениях Заказчика и Подрядчика.</w:t>
      </w:r>
    </w:p>
    <w:p w14:paraId="2EF0C342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6.7. Строительная техника и расходные материалы, используемые Подрядчиком для проведения работ, должны соответствовать требованиям проектной документации и нормативных документов Российской Федерации. Строительная техника должна быть в рабочем состоянии, безопасной, пригодной для предполагаемого назначения, безопасного и эффективного выполнения работ.</w:t>
      </w:r>
    </w:p>
    <w:p w14:paraId="657F793D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665B173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B5A">
        <w:rPr>
          <w:rFonts w:ascii="Times New Roman" w:hAnsi="Times New Roman" w:cs="Times New Roman"/>
          <w:b/>
          <w:sz w:val="28"/>
          <w:szCs w:val="28"/>
        </w:rPr>
        <w:t>7.</w:t>
      </w:r>
      <w:r w:rsidRPr="006565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3B64" w:rsidRPr="006565BD">
        <w:rPr>
          <w:rFonts w:ascii="Times New Roman" w:hAnsi="Times New Roman" w:cs="Times New Roman"/>
          <w:b/>
          <w:sz w:val="28"/>
          <w:szCs w:val="28"/>
        </w:rPr>
        <w:t>Качество и г</w:t>
      </w:r>
      <w:r w:rsidRPr="006565BD">
        <w:rPr>
          <w:rFonts w:ascii="Times New Roman" w:hAnsi="Times New Roman" w:cs="Times New Roman"/>
          <w:b/>
          <w:sz w:val="28"/>
          <w:szCs w:val="28"/>
        </w:rPr>
        <w:t>арантии</w:t>
      </w:r>
    </w:p>
    <w:p w14:paraId="4F957A35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E2111" w14:textId="1CC42D92" w:rsidR="00A2085F" w:rsidRPr="006565BD" w:rsidRDefault="00A2085F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7.1. Подрядчик гарантирует качество выполнения работ в соответствии с требованиями, </w:t>
      </w:r>
      <w:r w:rsidR="00D33B09" w:rsidRPr="006565BD">
        <w:rPr>
          <w:rFonts w:ascii="Times New Roman" w:hAnsi="Times New Roman" w:cs="Times New Roman"/>
          <w:sz w:val="28"/>
          <w:szCs w:val="28"/>
        </w:rPr>
        <w:t xml:space="preserve">перечисленными </w:t>
      </w:r>
      <w:r w:rsidRPr="006565B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3" w:history="1">
        <w:r w:rsidRPr="006565BD">
          <w:rPr>
            <w:rFonts w:ascii="Times New Roman" w:hAnsi="Times New Roman" w:cs="Times New Roman"/>
            <w:sz w:val="28"/>
            <w:szCs w:val="28"/>
          </w:rPr>
          <w:t>пункте 5.4.</w:t>
        </w:r>
        <w:r w:rsidR="00C85E14" w:rsidRPr="006565B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343B64" w:rsidRPr="006565B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9A548F4" w14:textId="559A92D9" w:rsidR="0010772E" w:rsidRPr="006565BD" w:rsidRDefault="0010772E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5BD">
        <w:rPr>
          <w:rFonts w:ascii="Times New Roman" w:hAnsi="Times New Roman" w:cs="Times New Roman"/>
          <w:sz w:val="28"/>
          <w:szCs w:val="28"/>
        </w:rPr>
        <w:t>Подрядчик гарантирует для выполнения сварочных работ привлечение сварщиков и специалистов свар</w:t>
      </w:r>
      <w:r w:rsidRPr="000C16AB">
        <w:rPr>
          <w:rFonts w:ascii="Times New Roman" w:hAnsi="Times New Roman" w:cs="Times New Roman"/>
          <w:sz w:val="28"/>
          <w:szCs w:val="28"/>
        </w:rPr>
        <w:t>очного производства, обладающих квалификацией, соответствующей видам выполняемых работ и применяемых при этом технологий сварки, а также быть аттестованными для</w:t>
      </w:r>
      <w:r w:rsidR="006565BD" w:rsidRPr="000C16AB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>соответствующих способов сварки, видов конструкций, положений при</w:t>
      </w:r>
      <w:r w:rsidR="006565BD" w:rsidRPr="0083287F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сварке, основных и сварочных материалов (приказ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от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11.12.2020 № 519).</w:t>
      </w:r>
      <w:proofErr w:type="gramEnd"/>
    </w:p>
    <w:p w14:paraId="65C74C89" w14:textId="2600635A" w:rsidR="00A2085F" w:rsidRPr="006565BD" w:rsidRDefault="00A2085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7.2. Гарантийный срок на </w:t>
      </w:r>
      <w:r w:rsidR="00D33B09" w:rsidRPr="006565BD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6565BD">
        <w:rPr>
          <w:rFonts w:ascii="Times New Roman" w:hAnsi="Times New Roman" w:cs="Times New Roman"/>
          <w:sz w:val="28"/>
          <w:szCs w:val="28"/>
        </w:rPr>
        <w:t>выполняемы</w:t>
      </w:r>
      <w:r w:rsidR="00D33B09" w:rsidRPr="006565BD">
        <w:rPr>
          <w:rFonts w:ascii="Times New Roman" w:hAnsi="Times New Roman" w:cs="Times New Roman"/>
          <w:sz w:val="28"/>
          <w:szCs w:val="28"/>
        </w:rPr>
        <w:t>х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по Договору работ составляет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9E1D95" w:rsidRPr="006565BD">
        <w:rPr>
          <w:rFonts w:ascii="Times New Roman" w:hAnsi="Times New Roman" w:cs="Times New Roman"/>
          <w:sz w:val="28"/>
          <w:szCs w:val="28"/>
        </w:rPr>
        <w:t>__</w:t>
      </w:r>
      <w:r w:rsidR="00F563C0" w:rsidRPr="006565BD">
        <w:rPr>
          <w:rFonts w:ascii="Times New Roman" w:hAnsi="Times New Roman" w:cs="Times New Roman"/>
          <w:sz w:val="28"/>
          <w:szCs w:val="28"/>
        </w:rPr>
        <w:t>_</w:t>
      </w:r>
      <w:r w:rsidR="009E1D95" w:rsidRPr="006565BD">
        <w:rPr>
          <w:rFonts w:ascii="Times New Roman" w:hAnsi="Times New Roman" w:cs="Times New Roman"/>
          <w:sz w:val="28"/>
          <w:szCs w:val="28"/>
        </w:rPr>
        <w:t xml:space="preserve"> (</w:t>
      </w:r>
      <w:r w:rsidR="00E1663B" w:rsidRPr="006565BD">
        <w:rPr>
          <w:rFonts w:ascii="Times New Roman" w:hAnsi="Times New Roman" w:cs="Times New Roman"/>
          <w:sz w:val="28"/>
          <w:szCs w:val="28"/>
        </w:rPr>
        <w:t>______</w:t>
      </w:r>
      <w:r w:rsidR="00D33B09" w:rsidRPr="006565BD">
        <w:rPr>
          <w:rFonts w:ascii="Times New Roman" w:hAnsi="Times New Roman" w:cs="Times New Roman"/>
          <w:sz w:val="28"/>
          <w:szCs w:val="28"/>
        </w:rPr>
        <w:t>__</w:t>
      </w:r>
      <w:r w:rsidR="009E1D95" w:rsidRPr="006565BD">
        <w:rPr>
          <w:rFonts w:ascii="Times New Roman" w:hAnsi="Times New Roman" w:cs="Times New Roman"/>
          <w:sz w:val="28"/>
          <w:szCs w:val="28"/>
        </w:rPr>
        <w:t>)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>месяцев с даты подписания Сторонами акта о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приемке выполненных работ (по форме № КС-2), справки о стоимости выполненных работ и затрат (по форме № КС-3).</w:t>
      </w:r>
    </w:p>
    <w:p w14:paraId="29D008ED" w14:textId="77F04956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7.3. Если в период гарантийного срока обнаружатся недостатки или</w:t>
      </w:r>
      <w:r w:rsidR="0015783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дефекты, то Подрядчик (если не докажет отсутствие своей вины) обязан устранить их за свой счет в сроки, согласованные Сторонами и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зафиксированные в акте</w:t>
      </w:r>
      <w:r w:rsidR="002B6AC5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</w:t>
      </w:r>
      <w:r w:rsidR="002B6AC5" w:rsidRPr="006565BD">
        <w:rPr>
          <w:rFonts w:ascii="Times New Roman" w:hAnsi="Times New Roman" w:cs="Times New Roman"/>
          <w:sz w:val="28"/>
          <w:szCs w:val="28"/>
        </w:rPr>
        <w:t>одержащем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2B6AC5" w:rsidRPr="006565BD">
        <w:rPr>
          <w:rFonts w:ascii="Times New Roman" w:hAnsi="Times New Roman" w:cs="Times New Roman"/>
          <w:sz w:val="28"/>
          <w:szCs w:val="28"/>
        </w:rPr>
        <w:t>ень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выявленных недостатков и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срок</w:t>
      </w:r>
      <w:r w:rsidR="002B6AC5" w:rsidRPr="006565BD">
        <w:rPr>
          <w:rFonts w:ascii="Times New Roman" w:hAnsi="Times New Roman" w:cs="Times New Roman"/>
          <w:sz w:val="28"/>
          <w:szCs w:val="28"/>
        </w:rPr>
        <w:t>и</w:t>
      </w:r>
      <w:r w:rsidRPr="006565BD">
        <w:rPr>
          <w:rFonts w:ascii="Times New Roman" w:hAnsi="Times New Roman" w:cs="Times New Roman"/>
          <w:sz w:val="28"/>
          <w:szCs w:val="28"/>
        </w:rPr>
        <w:t xml:space="preserve"> их устранения. Гарантийный срок в этом случае соответственно продлевается на период устранения </w:t>
      </w:r>
      <w:r w:rsidR="002B6AC5" w:rsidRPr="006565BD">
        <w:rPr>
          <w:rFonts w:ascii="Times New Roman" w:hAnsi="Times New Roman" w:cs="Times New Roman"/>
          <w:sz w:val="28"/>
          <w:szCs w:val="28"/>
        </w:rPr>
        <w:t>недостатков (</w:t>
      </w:r>
      <w:r w:rsidRPr="006565BD">
        <w:rPr>
          <w:rFonts w:ascii="Times New Roman" w:hAnsi="Times New Roman" w:cs="Times New Roman"/>
          <w:sz w:val="28"/>
          <w:szCs w:val="28"/>
        </w:rPr>
        <w:t>дефектов</w:t>
      </w:r>
      <w:r w:rsidR="002B6AC5" w:rsidRPr="006565BD">
        <w:rPr>
          <w:rFonts w:ascii="Times New Roman" w:hAnsi="Times New Roman" w:cs="Times New Roman"/>
          <w:sz w:val="28"/>
          <w:szCs w:val="28"/>
        </w:rPr>
        <w:t>)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2CF327D1" w14:textId="77777777" w:rsidR="00E909CD" w:rsidRPr="00E30D1F" w:rsidRDefault="00E909CD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74B4DDA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8. Ответственность Сторон</w:t>
      </w:r>
    </w:p>
    <w:p w14:paraId="6EF65E43" w14:textId="77777777" w:rsidR="00A2085F" w:rsidRPr="00E30D1F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B27C6" w14:textId="2608A10B" w:rsidR="00A2085F" w:rsidRPr="0083287F" w:rsidRDefault="00A2085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8.1. За неисполнение или ненадлежащее исполнение своих обязательств, установленных Договором, Стороны несут ответственность </w:t>
      </w:r>
      <w:r w:rsidR="00D33B09" w:rsidRPr="000C16AB">
        <w:rPr>
          <w:rFonts w:ascii="Times New Roman" w:hAnsi="Times New Roman" w:cs="Times New Roman"/>
          <w:sz w:val="28"/>
          <w:szCs w:val="28"/>
        </w:rPr>
        <w:t>согласно</w:t>
      </w:r>
      <w:r w:rsidRPr="000C16A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D33B09" w:rsidRPr="0083287F">
        <w:rPr>
          <w:rFonts w:ascii="Times New Roman" w:hAnsi="Times New Roman" w:cs="Times New Roman"/>
          <w:sz w:val="28"/>
          <w:szCs w:val="28"/>
        </w:rPr>
        <w:t>у</w:t>
      </w:r>
      <w:r w:rsidRPr="0083287F">
        <w:rPr>
          <w:rFonts w:ascii="Times New Roman" w:hAnsi="Times New Roman" w:cs="Times New Roman"/>
          <w:sz w:val="28"/>
          <w:szCs w:val="28"/>
        </w:rPr>
        <w:t xml:space="preserve"> Российской Федерации и условиям Договора.</w:t>
      </w:r>
    </w:p>
    <w:p w14:paraId="0181C574" w14:textId="6BEF48F6" w:rsidR="00A2085F" w:rsidRPr="00144D21" w:rsidRDefault="00A2085F" w:rsidP="000C1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8.2. В случае просрочки исполнения Подрядчиком обязательств (в том числе гарантийного обязательства), предусмотренных Договором, а также в</w:t>
      </w:r>
      <w:r w:rsidR="00101547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иных случаях </w:t>
      </w:r>
      <w:r w:rsidRPr="00144D21">
        <w:rPr>
          <w:rFonts w:ascii="Times New Roman" w:hAnsi="Times New Roman" w:cs="Times New Roman"/>
          <w:sz w:val="28"/>
          <w:szCs w:val="28"/>
        </w:rPr>
        <w:t>неисполнения или ненадлежащего исполнения Подрядчиком обязательств, предусмотренных Договором, Заказчик вправе потребовать уплат</w:t>
      </w:r>
      <w:r w:rsidR="002B6AC5" w:rsidRPr="00144D21">
        <w:rPr>
          <w:rFonts w:ascii="Times New Roman" w:hAnsi="Times New Roman" w:cs="Times New Roman"/>
          <w:sz w:val="28"/>
          <w:szCs w:val="28"/>
        </w:rPr>
        <w:t>ы</w:t>
      </w:r>
      <w:r w:rsidRPr="00144D21">
        <w:rPr>
          <w:rFonts w:ascii="Times New Roman" w:hAnsi="Times New Roman" w:cs="Times New Roman"/>
          <w:sz w:val="28"/>
          <w:szCs w:val="28"/>
        </w:rPr>
        <w:t xml:space="preserve"> неустоек (штрафов, пеней).</w:t>
      </w:r>
    </w:p>
    <w:p w14:paraId="2DC9EED8" w14:textId="77777777" w:rsidR="00144D21" w:rsidRPr="00144D21" w:rsidRDefault="00A2085F" w:rsidP="00144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21">
        <w:rPr>
          <w:rFonts w:ascii="Times New Roman" w:hAnsi="Times New Roman" w:cs="Times New Roman"/>
          <w:sz w:val="28"/>
          <w:szCs w:val="28"/>
        </w:rPr>
        <w:t>8.2.1.</w:t>
      </w:r>
      <w:r w:rsidR="00EC06FB" w:rsidRPr="00144D21">
        <w:rPr>
          <w:rFonts w:ascii="Times New Roman" w:hAnsi="Times New Roman" w:cs="Times New Roman"/>
          <w:sz w:val="28"/>
          <w:szCs w:val="28"/>
        </w:rPr>
        <w:t xml:space="preserve"> </w:t>
      </w:r>
      <w:r w:rsidR="00144D21" w:rsidRPr="00144D21">
        <w:rPr>
          <w:rFonts w:ascii="Times New Roman" w:hAnsi="Times New Roman" w:cs="Times New Roman"/>
          <w:sz w:val="28"/>
          <w:szCs w:val="28"/>
        </w:rPr>
        <w:t>Пеня начисляется в размере 1 000,00 (Одна тысяча рублей 00 копеек) за каждый день просрочки исполнения Подрядчиком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</w:t>
      </w:r>
    </w:p>
    <w:p w14:paraId="6411D23E" w14:textId="177CE781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D21">
        <w:rPr>
          <w:rFonts w:ascii="Times New Roman" w:hAnsi="Times New Roman" w:cs="Times New Roman"/>
          <w:sz w:val="28"/>
          <w:szCs w:val="28"/>
        </w:rPr>
        <w:t>8.2.2. Штрафы начисляются за неисполнение или ненадлежащее исполнение Подрядчиком обязательств, предусмотренных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Договором, за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исключением просрочки исполнения Подрядчиком обязательств (в том числе гарантийного обязательства), предусмотренных Договором.</w:t>
      </w:r>
    </w:p>
    <w:p w14:paraId="1ABB84C5" w14:textId="04894B4A" w:rsidR="00A2085F" w:rsidRPr="006565BD" w:rsidRDefault="00A2085F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8.2.3. </w:t>
      </w:r>
      <w:bookmarkStart w:id="8" w:name="Par10"/>
      <w:bookmarkEnd w:id="8"/>
      <w:r w:rsidRPr="006565BD">
        <w:rPr>
          <w:rFonts w:ascii="Times New Roman" w:hAnsi="Times New Roman" w:cs="Times New Roman"/>
          <w:sz w:val="28"/>
          <w:szCs w:val="28"/>
        </w:rPr>
        <w:t>За каждый факт неисполнения или ненадлежащего исполнения Подрядчиком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начисляется штраф</w:t>
      </w:r>
      <w:r w:rsidR="00195714" w:rsidRPr="006565BD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F42DC">
        <w:rPr>
          <w:rFonts w:ascii="Times New Roman" w:hAnsi="Times New Roman" w:cs="Times New Roman"/>
          <w:sz w:val="28"/>
          <w:szCs w:val="28"/>
        </w:rPr>
        <w:t>20</w:t>
      </w:r>
      <w:r w:rsidR="00195714" w:rsidRPr="006565BD">
        <w:rPr>
          <w:rFonts w:ascii="Times New Roman" w:hAnsi="Times New Roman" w:cs="Times New Roman"/>
          <w:sz w:val="28"/>
          <w:szCs w:val="28"/>
        </w:rPr>
        <w:t xml:space="preserve">% от цены </w:t>
      </w:r>
      <w:r w:rsidR="008C0400">
        <w:rPr>
          <w:rFonts w:ascii="Times New Roman" w:hAnsi="Times New Roman" w:cs="Times New Roman"/>
          <w:sz w:val="28"/>
          <w:szCs w:val="28"/>
        </w:rPr>
        <w:t>Д</w:t>
      </w:r>
      <w:r w:rsidR="00195714" w:rsidRPr="006565BD">
        <w:rPr>
          <w:rFonts w:ascii="Times New Roman" w:hAnsi="Times New Roman" w:cs="Times New Roman"/>
          <w:sz w:val="28"/>
          <w:szCs w:val="28"/>
        </w:rPr>
        <w:t>оговора, указанной в пункте 2.1 настоящего Договора</w:t>
      </w:r>
      <w:r w:rsidR="002513A0" w:rsidRPr="006565BD">
        <w:rPr>
          <w:rFonts w:ascii="Times New Roman" w:hAnsi="Times New Roman" w:cs="Times New Roman"/>
          <w:sz w:val="28"/>
          <w:szCs w:val="28"/>
        </w:rPr>
        <w:t>.</w:t>
      </w:r>
    </w:p>
    <w:p w14:paraId="26E130CA" w14:textId="7B4F6A15" w:rsidR="000E6562" w:rsidRPr="006565BD" w:rsidRDefault="00A2085F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8.2.4. За каждый факт неисполнения или ненадлежащего исполнения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>Подрядчиком обязательства, предусмотренного Договором, которое не имеет стоимостного</w:t>
      </w:r>
      <w:r w:rsidRPr="000C16AB">
        <w:rPr>
          <w:rFonts w:ascii="Times New Roman" w:hAnsi="Times New Roman" w:cs="Times New Roman"/>
          <w:sz w:val="28"/>
          <w:szCs w:val="28"/>
        </w:rPr>
        <w:t xml:space="preserve"> выражения, начисляется штраф в виде фиксированной суммы в</w:t>
      </w:r>
      <w:r w:rsidR="00BF7BE0" w:rsidRPr="000C16AB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4F42DC">
        <w:rPr>
          <w:rFonts w:ascii="Times New Roman" w:hAnsi="Times New Roman" w:cs="Times New Roman"/>
          <w:sz w:val="28"/>
          <w:szCs w:val="28"/>
        </w:rPr>
        <w:t>100 000,00</w:t>
      </w:r>
      <w:r w:rsidR="00503409" w:rsidRPr="006565BD">
        <w:rPr>
          <w:rFonts w:ascii="Times New Roman" w:hAnsi="Times New Roman" w:cs="Times New Roman"/>
          <w:sz w:val="28"/>
          <w:szCs w:val="28"/>
        </w:rPr>
        <w:t xml:space="preserve"> руб. (</w:t>
      </w:r>
      <w:r w:rsidR="004F42DC">
        <w:rPr>
          <w:rFonts w:ascii="Times New Roman" w:hAnsi="Times New Roman" w:cs="Times New Roman"/>
          <w:sz w:val="28"/>
          <w:szCs w:val="28"/>
        </w:rPr>
        <w:t>Сто тысяч рублей 00</w:t>
      </w:r>
      <w:r w:rsidR="00503409" w:rsidRPr="006565BD">
        <w:rPr>
          <w:rFonts w:ascii="Times New Roman" w:hAnsi="Times New Roman" w:cs="Times New Roman"/>
          <w:sz w:val="28"/>
          <w:szCs w:val="28"/>
        </w:rPr>
        <w:t xml:space="preserve"> копеек).</w:t>
      </w:r>
    </w:p>
    <w:p w14:paraId="28198A34" w14:textId="5F37D931" w:rsidR="0018166F" w:rsidRPr="006565BD" w:rsidRDefault="0018166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8.2.5. За каждый фа</w:t>
      </w:r>
      <w:r w:rsidR="007C4D02" w:rsidRPr="000C16AB">
        <w:rPr>
          <w:rFonts w:ascii="Times New Roman" w:hAnsi="Times New Roman" w:cs="Times New Roman"/>
          <w:sz w:val="28"/>
          <w:szCs w:val="28"/>
        </w:rPr>
        <w:t>к</w:t>
      </w:r>
      <w:r w:rsidRPr="0083287F">
        <w:rPr>
          <w:rFonts w:ascii="Times New Roman" w:hAnsi="Times New Roman" w:cs="Times New Roman"/>
          <w:sz w:val="28"/>
          <w:szCs w:val="28"/>
        </w:rPr>
        <w:t>т выявления дефектов</w:t>
      </w:r>
      <w:r w:rsidR="00FD023D" w:rsidRPr="0083287F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83287F">
        <w:rPr>
          <w:rFonts w:ascii="Times New Roman" w:hAnsi="Times New Roman" w:cs="Times New Roman"/>
          <w:sz w:val="28"/>
          <w:szCs w:val="28"/>
        </w:rPr>
        <w:t>недостатков</w:t>
      </w:r>
      <w:r w:rsidR="0019562A" w:rsidRPr="006565B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33B09" w:rsidRPr="006565BD">
        <w:rPr>
          <w:rFonts w:ascii="Times New Roman" w:hAnsi="Times New Roman" w:cs="Times New Roman"/>
          <w:sz w:val="28"/>
          <w:szCs w:val="28"/>
        </w:rPr>
        <w:t>,</w:t>
      </w:r>
      <w:r w:rsidR="007C4D02" w:rsidRPr="006565BD">
        <w:rPr>
          <w:rFonts w:ascii="Times New Roman" w:hAnsi="Times New Roman" w:cs="Times New Roman"/>
          <w:sz w:val="28"/>
          <w:szCs w:val="28"/>
        </w:rPr>
        <w:t xml:space="preserve"> представляющих повышенную опасность</w:t>
      </w:r>
      <w:r w:rsidR="0019562A" w:rsidRPr="006565BD">
        <w:rPr>
          <w:rFonts w:ascii="Times New Roman" w:hAnsi="Times New Roman" w:cs="Times New Roman"/>
          <w:sz w:val="28"/>
          <w:szCs w:val="28"/>
        </w:rPr>
        <w:t>,</w:t>
      </w:r>
      <w:r w:rsidR="007C4D02" w:rsidRPr="006565BD">
        <w:rPr>
          <w:rFonts w:ascii="Times New Roman" w:hAnsi="Times New Roman" w:cs="Times New Roman"/>
          <w:sz w:val="28"/>
          <w:szCs w:val="28"/>
        </w:rPr>
        <w:t xml:space="preserve"> начисляется штраф в размере, указанном в Приложении № </w:t>
      </w:r>
      <w:r w:rsidR="00632BE8">
        <w:rPr>
          <w:rFonts w:ascii="Times New Roman" w:hAnsi="Times New Roman" w:cs="Times New Roman"/>
          <w:sz w:val="28"/>
          <w:szCs w:val="28"/>
        </w:rPr>
        <w:t>4</w:t>
      </w:r>
      <w:r w:rsidR="007C4D02" w:rsidRPr="006565BD">
        <w:rPr>
          <w:rFonts w:ascii="Times New Roman" w:hAnsi="Times New Roman" w:cs="Times New Roman"/>
          <w:sz w:val="28"/>
          <w:szCs w:val="28"/>
        </w:rPr>
        <w:t xml:space="preserve"> к настоящему Договору.</w:t>
      </w:r>
    </w:p>
    <w:p w14:paraId="76D7B80A" w14:textId="7056EA22" w:rsidR="00A2085F" w:rsidRPr="006565BD" w:rsidRDefault="00A2085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8.3. Общая сумма начисленн</w:t>
      </w:r>
      <w:r w:rsidR="00D33B09" w:rsidRPr="006565BD">
        <w:rPr>
          <w:rFonts w:ascii="Times New Roman" w:hAnsi="Times New Roman" w:cs="Times New Roman"/>
          <w:sz w:val="28"/>
          <w:szCs w:val="28"/>
        </w:rPr>
        <w:t>ых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неусто</w:t>
      </w:r>
      <w:r w:rsidR="00D33B09" w:rsidRPr="006565BD">
        <w:rPr>
          <w:rFonts w:ascii="Times New Roman" w:hAnsi="Times New Roman" w:cs="Times New Roman"/>
          <w:sz w:val="28"/>
          <w:szCs w:val="28"/>
        </w:rPr>
        <w:t>ек</w:t>
      </w:r>
      <w:r w:rsidRPr="006565BD">
        <w:rPr>
          <w:rFonts w:ascii="Times New Roman" w:hAnsi="Times New Roman" w:cs="Times New Roman"/>
          <w:sz w:val="28"/>
          <w:szCs w:val="28"/>
        </w:rPr>
        <w:t xml:space="preserve"> (штрафов, пен</w:t>
      </w:r>
      <w:r w:rsidR="00D33B09" w:rsidRPr="006565BD">
        <w:rPr>
          <w:rFonts w:ascii="Times New Roman" w:hAnsi="Times New Roman" w:cs="Times New Roman"/>
          <w:sz w:val="28"/>
          <w:szCs w:val="28"/>
        </w:rPr>
        <w:t>ей</w:t>
      </w:r>
      <w:r w:rsidRPr="006565BD">
        <w:rPr>
          <w:rFonts w:ascii="Times New Roman" w:hAnsi="Times New Roman" w:cs="Times New Roman"/>
          <w:sz w:val="28"/>
          <w:szCs w:val="28"/>
        </w:rPr>
        <w:t>) за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неисполнение или ненадлежащее исполнение Подрядчиком обязательств, предусмотренных Договором, не может превышать цену Договора.</w:t>
      </w:r>
    </w:p>
    <w:p w14:paraId="4CBC5EF4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8.4.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</w:t>
      </w:r>
      <w:r w:rsidR="0043180F" w:rsidRPr="006565BD">
        <w:rPr>
          <w:rFonts w:ascii="Times New Roman" w:hAnsi="Times New Roman" w:cs="Times New Roman"/>
          <w:sz w:val="28"/>
          <w:szCs w:val="28"/>
        </w:rPr>
        <w:t>С</w:t>
      </w:r>
      <w:r w:rsidRPr="006565BD">
        <w:rPr>
          <w:rFonts w:ascii="Times New Roman" w:hAnsi="Times New Roman" w:cs="Times New Roman"/>
          <w:sz w:val="28"/>
          <w:szCs w:val="28"/>
        </w:rPr>
        <w:t>тороны.</w:t>
      </w:r>
    </w:p>
    <w:p w14:paraId="71939246" w14:textId="77777777" w:rsidR="00A2085F" w:rsidRPr="006565BD" w:rsidRDefault="00A2085F" w:rsidP="000C16A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Уплата Сторонами неусто</w:t>
      </w:r>
      <w:r w:rsidR="002B6AC5" w:rsidRPr="006565BD">
        <w:rPr>
          <w:rFonts w:ascii="Times New Roman" w:hAnsi="Times New Roman" w:cs="Times New Roman"/>
          <w:sz w:val="28"/>
          <w:szCs w:val="28"/>
        </w:rPr>
        <w:t>ек</w:t>
      </w:r>
      <w:r w:rsidRPr="006565BD">
        <w:rPr>
          <w:rFonts w:ascii="Times New Roman" w:hAnsi="Times New Roman" w:cs="Times New Roman"/>
          <w:sz w:val="28"/>
          <w:szCs w:val="28"/>
        </w:rPr>
        <w:t xml:space="preserve"> (штрафов, пен</w:t>
      </w:r>
      <w:r w:rsidR="002B6AC5" w:rsidRPr="006565BD">
        <w:rPr>
          <w:rFonts w:ascii="Times New Roman" w:hAnsi="Times New Roman" w:cs="Times New Roman"/>
          <w:sz w:val="28"/>
          <w:szCs w:val="28"/>
        </w:rPr>
        <w:t>ей</w:t>
      </w:r>
      <w:r w:rsidRPr="006565BD">
        <w:rPr>
          <w:rFonts w:ascii="Times New Roman" w:hAnsi="Times New Roman" w:cs="Times New Roman"/>
          <w:sz w:val="28"/>
          <w:szCs w:val="28"/>
        </w:rPr>
        <w:t>) не освобождает Сторону от исполнения обязательств по Договору.</w:t>
      </w:r>
    </w:p>
    <w:p w14:paraId="455F8D40" w14:textId="77777777" w:rsidR="00A2085F" w:rsidRPr="006565BD" w:rsidRDefault="00A2085F" w:rsidP="000C16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8.5. Ответственность за достоверность и соответствие законодательству Российской Федерации сведений, указанных в представленных Подрядчиком Заказчику документах, несет Подрядчик.</w:t>
      </w:r>
    </w:p>
    <w:p w14:paraId="7DBAB9F8" w14:textId="77777777" w:rsidR="00A2085F" w:rsidRPr="00E30D1F" w:rsidRDefault="00A2085F" w:rsidP="008328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9" w:name="Par247"/>
      <w:bookmarkEnd w:id="9"/>
    </w:p>
    <w:p w14:paraId="7F7D6A9B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9. Порядок расторжения Договора</w:t>
      </w:r>
    </w:p>
    <w:p w14:paraId="096FC4E8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1B0DB" w14:textId="0C1C567C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9.1.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</w:t>
      </w:r>
      <w:r w:rsidR="00157835">
        <w:rPr>
          <w:rFonts w:ascii="Times New Roman" w:hAnsi="Times New Roman" w:cs="Times New Roman"/>
          <w:sz w:val="28"/>
          <w:szCs w:val="28"/>
        </w:rPr>
        <w:t>с</w:t>
      </w:r>
      <w:r w:rsidRPr="006565BD">
        <w:rPr>
          <w:rFonts w:ascii="Times New Roman" w:hAnsi="Times New Roman" w:cs="Times New Roman"/>
          <w:sz w:val="28"/>
          <w:szCs w:val="28"/>
        </w:rPr>
        <w:t>торон, по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решению суда либо в случае одностороннего отказа Стороны Договора от</w:t>
      </w:r>
      <w:r w:rsidR="00BF7BE0" w:rsidRPr="000C16AB">
        <w:rPr>
          <w:rFonts w:ascii="Times New Roman" w:hAnsi="Times New Roman" w:cs="Times New Roman"/>
          <w:sz w:val="28"/>
          <w:szCs w:val="28"/>
        </w:rPr>
        <w:t> </w:t>
      </w:r>
      <w:r w:rsidRPr="000C16AB">
        <w:rPr>
          <w:rFonts w:ascii="Times New Roman" w:hAnsi="Times New Roman" w:cs="Times New Roman"/>
          <w:sz w:val="28"/>
          <w:szCs w:val="28"/>
        </w:rPr>
        <w:t>его исполнения в соответствии с гражданским законодательством</w:t>
      </w:r>
      <w:r w:rsidR="009E1D95" w:rsidRPr="0083287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304A7A5B" w14:textId="362E90B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9.2. Заказчик вправе в одностороннем порядке отказаться от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исполнения Договора в случае, если:</w:t>
      </w:r>
    </w:p>
    <w:p w14:paraId="3444C2C3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9.2.1. Подрядчик выполняет работы ненадлежащего качества, при этом недостатки не могут быть устранены в приемлемый для Заказчика срок либо являются существенными и неустранимыми.</w:t>
      </w:r>
    </w:p>
    <w:p w14:paraId="4CF0742D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9.2.2. Подрядчик неоднократно нарушил сроки выполнения работ, предусмотренные Договором.</w:t>
      </w:r>
    </w:p>
    <w:p w14:paraId="3FA5CB2C" w14:textId="77A604A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9.2.3. Подрядчик не приступает к исполнению Договора в</w:t>
      </w:r>
      <w:r w:rsidR="00632BE8">
        <w:rPr>
          <w:rFonts w:ascii="Times New Roman" w:hAnsi="Times New Roman" w:cs="Times New Roman"/>
          <w:sz w:val="28"/>
          <w:szCs w:val="28"/>
        </w:rPr>
        <w:t xml:space="preserve"> срок, установленный Договором</w:t>
      </w:r>
      <w:r w:rsidRPr="006565BD">
        <w:rPr>
          <w:rFonts w:ascii="Times New Roman" w:hAnsi="Times New Roman" w:cs="Times New Roman"/>
          <w:sz w:val="28"/>
          <w:szCs w:val="28"/>
        </w:rPr>
        <w:t>, либо в ходе исполнения Подрядчиком условий Договора стало очевидно, что работы не будут выполнены надлежащим образом в установленный Договором срок.</w:t>
      </w:r>
    </w:p>
    <w:p w14:paraId="5670353E" w14:textId="339B327C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54"/>
      <w:bookmarkEnd w:id="10"/>
      <w:r w:rsidRPr="006565BD">
        <w:rPr>
          <w:rFonts w:ascii="Times New Roman" w:hAnsi="Times New Roman" w:cs="Times New Roman"/>
          <w:sz w:val="28"/>
          <w:szCs w:val="28"/>
        </w:rPr>
        <w:t>9.3. Заказчик вправе принять решение об одностороннем отказе от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исполнения Договора, если в ходе исполнения Договора установлено, что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</w:t>
      </w:r>
      <w:r w:rsidR="0043180F" w:rsidRPr="006565BD">
        <w:rPr>
          <w:rFonts w:ascii="Times New Roman" w:hAnsi="Times New Roman" w:cs="Times New Roman"/>
          <w:sz w:val="28"/>
          <w:szCs w:val="28"/>
        </w:rPr>
        <w:t>С</w:t>
      </w:r>
      <w:r w:rsidRPr="006565BD">
        <w:rPr>
          <w:rFonts w:ascii="Times New Roman" w:hAnsi="Times New Roman" w:cs="Times New Roman"/>
          <w:sz w:val="28"/>
          <w:szCs w:val="28"/>
        </w:rPr>
        <w:t>тороной Договора.</w:t>
      </w:r>
    </w:p>
    <w:p w14:paraId="29B778B2" w14:textId="337282C4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55"/>
      <w:bookmarkEnd w:id="11"/>
      <w:r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9.4.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Решение Заказчика об одностороннем отказе от исполнения Договора не позднее чем в течение 3 (трех) рабочих дней с даты принятия указанного решения направляется Подрядчику по почте заказным письмом с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уведомлением о вручении по адресу Подрядчика, указанному в Договоре, а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такого уведомления и получение Заказчиком подтверждения о его вручении Подрядчику. Выполнение Заказчиком указанных действий считается надлежащим уведомлением Подрядчика об</w:t>
      </w:r>
      <w:r w:rsidR="004F15E2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одностороннем отказе от исполнения Договора. Датой такого надлежащего уведомления признается дата получения Заказчиком подтверждения о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вручении Подрядчику указанного уведомления либо дата получения Заказчиком информации об отсутствии Подрядчика по его адресу, указанному в Договоре.</w:t>
      </w:r>
    </w:p>
    <w:p w14:paraId="7E9E1116" w14:textId="4B0F5B3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56"/>
      <w:bookmarkEnd w:id="12"/>
      <w:r w:rsidRPr="006565BD">
        <w:rPr>
          <w:rFonts w:ascii="Times New Roman" w:hAnsi="Times New Roman" w:cs="Times New Roman"/>
          <w:sz w:val="28"/>
          <w:szCs w:val="28"/>
        </w:rPr>
        <w:t xml:space="preserve">9.5. Решение Заказчика об одностороннем отказе от исполнения Договора вступает в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и Договор считается расторгнутым через 10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(десять) дней с даты надлежащего уведомления Заказчиком Подрядчика об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одностороннем отказе от исполнения Договора.</w:t>
      </w:r>
    </w:p>
    <w:p w14:paraId="110283B0" w14:textId="4C852ED5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9.6. Заказчик обязан отменить не вступившее в силу решение об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одностороннем отказе от исполнения Договора, если в течение 10 (десяти) </w:t>
      </w:r>
      <w:r w:rsidR="00CC04AE" w:rsidRPr="006565B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6565BD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надлежащего уведомления Подрядчика о</w:t>
      </w:r>
      <w:r w:rsidR="00CC04AE" w:rsidRPr="006565BD">
        <w:rPr>
          <w:rFonts w:ascii="Times New Roman" w:hAnsi="Times New Roman" w:cs="Times New Roman"/>
          <w:sz w:val="28"/>
          <w:szCs w:val="28"/>
        </w:rPr>
        <w:t>тносительно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CC04AE" w:rsidRPr="006565BD">
        <w:rPr>
          <w:rFonts w:ascii="Times New Roman" w:hAnsi="Times New Roman" w:cs="Times New Roman"/>
          <w:sz w:val="28"/>
          <w:szCs w:val="28"/>
        </w:rPr>
        <w:t>го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C04AE" w:rsidRPr="006565BD">
        <w:rPr>
          <w:rFonts w:ascii="Times New Roman" w:hAnsi="Times New Roman" w:cs="Times New Roman"/>
          <w:sz w:val="28"/>
          <w:szCs w:val="28"/>
        </w:rPr>
        <w:t>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 Договора Подрядчиком выполнены следующие действия:</w:t>
      </w:r>
    </w:p>
    <w:p w14:paraId="2882B2CF" w14:textId="77777777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устранено нарушение условий Договора, послужившее основанием для принятия указанного решения;</w:t>
      </w:r>
    </w:p>
    <w:p w14:paraId="391267B2" w14:textId="77777777" w:rsidR="00A2085F" w:rsidRPr="006565BD" w:rsidRDefault="00E65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Заказчику компенсированы затраты на проведение проверки соответствия качества выполненных работ с привлечением независимых экспертов. </w:t>
      </w:r>
    </w:p>
    <w:p w14:paraId="1220EFDC" w14:textId="77777777" w:rsidR="00A2085F" w:rsidRPr="006565BD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Данное правило не</w:t>
      </w:r>
      <w:r w:rsidR="00B662EE" w:rsidRPr="006565BD">
        <w:rPr>
          <w:rFonts w:ascii="Times New Roman" w:hAnsi="Times New Roman" w:cs="Times New Roman"/>
          <w:sz w:val="28"/>
          <w:szCs w:val="28"/>
        </w:rPr>
        <w:t xml:space="preserve"> применяется в случае повторных нарушений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Подрядчиком условий Договора, которые в соответствии с гражданским законодательством являются основанием для одностороннего отказа Заказчика от исполнения Договора.</w:t>
      </w:r>
    </w:p>
    <w:p w14:paraId="149E7662" w14:textId="2C627945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9.7. Подрядчик вправе в одностороннем порядке отказаться от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исполнения Договора в случае, если:</w:t>
      </w:r>
    </w:p>
    <w:p w14:paraId="1E304E91" w14:textId="37C0E2B0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9.7.1. Заказчик, несмотря на своевременное и обоснованное предупреждение со стороны Подрядчика о не зависящих от Подрядчика обстоятельствах, которые грозят годности или прочности результатов выполняемой работы либо создают невозможность ее завершения в срок</w:t>
      </w:r>
      <w:r w:rsidR="00CC04AE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не</w:t>
      </w:r>
      <w:r w:rsidR="00BF7BE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примет </w:t>
      </w:r>
      <w:r w:rsidR="00CC04AE" w:rsidRPr="006565BD">
        <w:rPr>
          <w:rFonts w:ascii="Times New Roman" w:hAnsi="Times New Roman" w:cs="Times New Roman"/>
          <w:sz w:val="28"/>
          <w:szCs w:val="28"/>
        </w:rPr>
        <w:t xml:space="preserve">в разумный срок </w:t>
      </w:r>
      <w:r w:rsidRPr="006565BD">
        <w:rPr>
          <w:rFonts w:ascii="Times New Roman" w:hAnsi="Times New Roman" w:cs="Times New Roman"/>
          <w:sz w:val="28"/>
          <w:szCs w:val="28"/>
        </w:rPr>
        <w:t>необходимых мер для устранения указанных обстоятельств.</w:t>
      </w:r>
    </w:p>
    <w:p w14:paraId="3E42D6A9" w14:textId="77777777" w:rsidR="00A2085F" w:rsidRPr="006565BD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9.7.2. Заказчиком нарушены обяза</w:t>
      </w:r>
      <w:r w:rsidR="00CC04AE" w:rsidRPr="006565BD">
        <w:rPr>
          <w:rFonts w:ascii="Times New Roman" w:hAnsi="Times New Roman" w:cs="Times New Roman"/>
          <w:sz w:val="28"/>
          <w:szCs w:val="28"/>
        </w:rPr>
        <w:t>тельства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по Договору, и это препятствует исполнению Договора Подрядчиком, а также </w:t>
      </w:r>
      <w:r w:rsidR="00CC04AE" w:rsidRPr="006565BD">
        <w:rPr>
          <w:rFonts w:ascii="Times New Roman" w:hAnsi="Times New Roman" w:cs="Times New Roman"/>
          <w:sz w:val="28"/>
          <w:szCs w:val="28"/>
        </w:rPr>
        <w:t>имеются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обстоятельств</w:t>
      </w:r>
      <w:r w:rsidR="00CC04AE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>, очевидно свидетельствующи</w:t>
      </w:r>
      <w:r w:rsidR="00CC04AE" w:rsidRPr="006565BD">
        <w:rPr>
          <w:rFonts w:ascii="Times New Roman" w:hAnsi="Times New Roman" w:cs="Times New Roman"/>
          <w:sz w:val="28"/>
          <w:szCs w:val="28"/>
        </w:rPr>
        <w:t>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о том, что исполнение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>указанных обяза</w:t>
      </w:r>
      <w:r w:rsidR="00CC04AE" w:rsidRPr="006565BD">
        <w:rPr>
          <w:rFonts w:ascii="Times New Roman" w:hAnsi="Times New Roman" w:cs="Times New Roman"/>
          <w:sz w:val="28"/>
          <w:szCs w:val="28"/>
        </w:rPr>
        <w:t>тельств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не будет произведено в установленный срок.</w:t>
      </w:r>
    </w:p>
    <w:p w14:paraId="2531DDE6" w14:textId="77777777" w:rsidR="00A2085F" w:rsidRPr="000C16AB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9.8. В отношении порядка и сроков расторжения Договора Подрядчиком в одностороннем порядке применяются </w:t>
      </w:r>
      <w:hyperlink w:anchor="Par255" w:history="1">
        <w:r w:rsidRPr="006565BD">
          <w:rPr>
            <w:rFonts w:ascii="Times New Roman" w:hAnsi="Times New Roman" w:cs="Times New Roman"/>
            <w:sz w:val="28"/>
            <w:szCs w:val="28"/>
          </w:rPr>
          <w:t>пункты 9.4</w:t>
        </w:r>
      </w:hyperlink>
      <w:r w:rsidR="0055520B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7658F7" w:rsidRPr="006565BD">
        <w:rPr>
          <w:rFonts w:ascii="Times New Roman" w:hAnsi="Times New Roman" w:cs="Times New Roman"/>
          <w:sz w:val="28"/>
          <w:szCs w:val="28"/>
        </w:rPr>
        <w:t>и</w:t>
      </w:r>
      <w:r w:rsidR="0055520B" w:rsidRPr="006565B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56" w:history="1">
        <w:r w:rsidRPr="006565BD">
          <w:rPr>
            <w:rFonts w:ascii="Times New Roman" w:hAnsi="Times New Roman" w:cs="Times New Roman"/>
            <w:sz w:val="28"/>
            <w:szCs w:val="28"/>
          </w:rPr>
          <w:t>9.5</w:t>
        </w:r>
      </w:hyperlink>
      <w:r w:rsidRPr="006565B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E1D95" w:rsidRPr="006565BD">
        <w:rPr>
          <w:rFonts w:ascii="Times New Roman" w:hAnsi="Times New Roman" w:cs="Times New Roman"/>
          <w:sz w:val="28"/>
          <w:szCs w:val="28"/>
        </w:rPr>
        <w:t>Договора</w:t>
      </w:r>
      <w:r w:rsidRPr="000C16AB">
        <w:rPr>
          <w:rFonts w:ascii="Times New Roman" w:hAnsi="Times New Roman" w:cs="Times New Roman"/>
          <w:sz w:val="28"/>
          <w:szCs w:val="28"/>
        </w:rPr>
        <w:t>.</w:t>
      </w:r>
    </w:p>
    <w:p w14:paraId="051A857E" w14:textId="272B27CC" w:rsidR="00A2085F" w:rsidRPr="0083287F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 xml:space="preserve">9.9. Расторжение Договора по соглашению </w:t>
      </w:r>
      <w:r w:rsidR="00157835">
        <w:rPr>
          <w:rFonts w:ascii="Times New Roman" w:hAnsi="Times New Roman" w:cs="Times New Roman"/>
          <w:sz w:val="28"/>
          <w:szCs w:val="28"/>
        </w:rPr>
        <w:t>с</w:t>
      </w:r>
      <w:r w:rsidRPr="0083287F">
        <w:rPr>
          <w:rFonts w:ascii="Times New Roman" w:hAnsi="Times New Roman" w:cs="Times New Roman"/>
          <w:sz w:val="28"/>
          <w:szCs w:val="28"/>
        </w:rPr>
        <w:t>торон производится путем подписания Сторонами соответствующего соглашения о расторжении.</w:t>
      </w:r>
    </w:p>
    <w:p w14:paraId="657FEA71" w14:textId="40CADF68" w:rsidR="00A2085F" w:rsidRPr="006565BD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9.10. Сторона, которой направлено предложение о расторжении Договора по соглашению сторон, должна дать письменный ответ по существу в срок, не превышающий 15 (пятнадцат</w:t>
      </w:r>
      <w:r w:rsidR="002B6AC5" w:rsidRPr="006565BD">
        <w:rPr>
          <w:rFonts w:ascii="Times New Roman" w:hAnsi="Times New Roman" w:cs="Times New Roman"/>
          <w:sz w:val="28"/>
          <w:szCs w:val="28"/>
        </w:rPr>
        <w:t>и</w:t>
      </w:r>
      <w:r w:rsidRPr="006565BD">
        <w:rPr>
          <w:rFonts w:ascii="Times New Roman" w:hAnsi="Times New Roman" w:cs="Times New Roman"/>
          <w:sz w:val="28"/>
          <w:szCs w:val="28"/>
        </w:rPr>
        <w:t xml:space="preserve">) рабочих 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его получения.</w:t>
      </w:r>
    </w:p>
    <w:p w14:paraId="7751EFAD" w14:textId="30D90895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9.11. В случае расторжения Договора Сто</w:t>
      </w:r>
      <w:r w:rsidR="00F305F7" w:rsidRPr="006565BD">
        <w:rPr>
          <w:rFonts w:ascii="Times New Roman" w:hAnsi="Times New Roman" w:cs="Times New Roman"/>
          <w:sz w:val="28"/>
          <w:szCs w:val="28"/>
        </w:rPr>
        <w:t>роны производят сверку расчетов</w:t>
      </w:r>
      <w:r w:rsidRPr="006565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86D1A3" w14:textId="77777777" w:rsidR="002B1E74" w:rsidRDefault="002B1E74" w:rsidP="00157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70"/>
      <w:bookmarkEnd w:id="13"/>
    </w:p>
    <w:p w14:paraId="3D004648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10. Обеспечение исполнения Договора</w:t>
      </w:r>
    </w:p>
    <w:p w14:paraId="4E95057B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002AE8" w14:textId="788913CA" w:rsidR="009E5D3C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10.1. Подрядчик внес обеспечение исполнения Договора на сумму </w:t>
      </w:r>
      <w:r w:rsidR="00792474" w:rsidRPr="00792474">
        <w:rPr>
          <w:rFonts w:ascii="Times New Roman" w:hAnsi="Times New Roman" w:cs="Times New Roman"/>
          <w:sz w:val="28"/>
          <w:szCs w:val="28"/>
        </w:rPr>
        <w:t>36 896,25</w:t>
      </w:r>
      <w:r w:rsidR="00E565BB">
        <w:rPr>
          <w:rFonts w:ascii="Times New Roman" w:hAnsi="Times New Roman" w:cs="Times New Roman"/>
          <w:sz w:val="28"/>
          <w:szCs w:val="28"/>
        </w:rPr>
        <w:t xml:space="preserve"> </w:t>
      </w:r>
      <w:r w:rsidR="00503409" w:rsidRPr="000C16AB">
        <w:rPr>
          <w:rFonts w:ascii="Times New Roman" w:hAnsi="Times New Roman" w:cs="Times New Roman"/>
          <w:sz w:val="28"/>
          <w:szCs w:val="28"/>
        </w:rPr>
        <w:t>руб. (</w:t>
      </w:r>
      <w:r w:rsidR="00792474">
        <w:rPr>
          <w:rFonts w:ascii="Times New Roman" w:hAnsi="Times New Roman" w:cs="Times New Roman"/>
          <w:sz w:val="28"/>
          <w:szCs w:val="28"/>
        </w:rPr>
        <w:t>тридцать шесть</w:t>
      </w:r>
      <w:r w:rsidR="009D45A4">
        <w:rPr>
          <w:rFonts w:ascii="Times New Roman" w:hAnsi="Times New Roman" w:cs="Times New Roman"/>
          <w:sz w:val="28"/>
          <w:szCs w:val="28"/>
        </w:rPr>
        <w:t xml:space="preserve"> </w:t>
      </w:r>
      <w:r w:rsidR="000A7080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792474">
        <w:rPr>
          <w:rFonts w:ascii="Times New Roman" w:hAnsi="Times New Roman" w:cs="Times New Roman"/>
          <w:sz w:val="28"/>
          <w:szCs w:val="28"/>
        </w:rPr>
        <w:t>восемьсот девяносто шесть рублей 2</w:t>
      </w:r>
      <w:r w:rsidR="00E565BB">
        <w:rPr>
          <w:rFonts w:ascii="Times New Roman" w:hAnsi="Times New Roman" w:cs="Times New Roman"/>
          <w:sz w:val="28"/>
          <w:szCs w:val="28"/>
        </w:rPr>
        <w:t>5</w:t>
      </w:r>
      <w:r w:rsidR="00935CA9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0C16AB">
        <w:rPr>
          <w:rFonts w:ascii="Times New Roman" w:hAnsi="Times New Roman" w:cs="Times New Roman"/>
          <w:sz w:val="28"/>
          <w:szCs w:val="28"/>
        </w:rPr>
        <w:t xml:space="preserve">), что составляет </w:t>
      </w:r>
      <w:r w:rsidR="004F42DC">
        <w:rPr>
          <w:rFonts w:ascii="Times New Roman" w:hAnsi="Times New Roman" w:cs="Times New Roman"/>
          <w:sz w:val="28"/>
          <w:szCs w:val="28"/>
        </w:rPr>
        <w:t>5</w:t>
      </w:r>
      <w:r w:rsidRPr="006565BD">
        <w:rPr>
          <w:rFonts w:ascii="Times New Roman" w:hAnsi="Times New Roman" w:cs="Times New Roman"/>
          <w:sz w:val="28"/>
          <w:szCs w:val="28"/>
        </w:rPr>
        <w:t xml:space="preserve"> % от начальной (максимальной) цены Договора, в форме </w:t>
      </w:r>
      <w:r w:rsidR="009E5D3C" w:rsidRPr="006565BD">
        <w:rPr>
          <w:rFonts w:ascii="Times New Roman" w:hAnsi="Times New Roman" w:cs="Times New Roman"/>
          <w:sz w:val="28"/>
          <w:szCs w:val="28"/>
        </w:rPr>
        <w:t>__________</w:t>
      </w:r>
      <w:r w:rsidR="009E1D95" w:rsidRPr="006565BD">
        <w:rPr>
          <w:rFonts w:ascii="Times New Roman" w:hAnsi="Times New Roman" w:cs="Times New Roman"/>
          <w:sz w:val="28"/>
          <w:szCs w:val="28"/>
        </w:rPr>
        <w:t>____</w:t>
      </w:r>
      <w:r w:rsidR="009E5D3C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9E5D3C" w:rsidRPr="006565BD">
        <w:rPr>
          <w:rFonts w:ascii="Times New Roman" w:hAnsi="Times New Roman" w:cs="Times New Roman"/>
          <w:sz w:val="24"/>
          <w:szCs w:val="24"/>
        </w:rPr>
        <w:t>(</w:t>
      </w:r>
      <w:r w:rsidR="00C334A0" w:rsidRPr="006565BD">
        <w:rPr>
          <w:rFonts w:ascii="Times New Roman" w:hAnsi="Times New Roman" w:cs="Times New Roman"/>
          <w:i/>
          <w:sz w:val="24"/>
          <w:szCs w:val="24"/>
        </w:rPr>
        <w:t>независимой</w:t>
      </w:r>
      <w:r w:rsidR="009E5D3C" w:rsidRPr="006565BD">
        <w:rPr>
          <w:rFonts w:ascii="Times New Roman" w:hAnsi="Times New Roman" w:cs="Times New Roman"/>
          <w:i/>
          <w:sz w:val="24"/>
          <w:szCs w:val="24"/>
        </w:rPr>
        <w:t xml:space="preserve"> гарантии или </w:t>
      </w:r>
      <w:r w:rsidR="003D377D" w:rsidRPr="006565BD">
        <w:rPr>
          <w:rFonts w:ascii="Times New Roman" w:hAnsi="Times New Roman" w:cs="Times New Roman"/>
          <w:i/>
          <w:sz w:val="24"/>
          <w:szCs w:val="24"/>
        </w:rPr>
        <w:t>путем внесения</w:t>
      </w:r>
      <w:r w:rsidR="009E5D3C" w:rsidRPr="006565BD">
        <w:rPr>
          <w:rFonts w:ascii="Times New Roman" w:hAnsi="Times New Roman" w:cs="Times New Roman"/>
          <w:i/>
          <w:sz w:val="24"/>
          <w:szCs w:val="24"/>
        </w:rPr>
        <w:t xml:space="preserve"> денежных средств на указанный Заказчиком счет</w:t>
      </w:r>
      <w:r w:rsidR="009E5D3C" w:rsidRPr="006565BD">
        <w:rPr>
          <w:rFonts w:ascii="Times New Roman" w:hAnsi="Times New Roman" w:cs="Times New Roman"/>
          <w:sz w:val="24"/>
          <w:szCs w:val="24"/>
        </w:rPr>
        <w:t>).</w:t>
      </w:r>
    </w:p>
    <w:p w14:paraId="0F7ADD5A" w14:textId="77777777" w:rsidR="009E5D3C" w:rsidRPr="006565BD" w:rsidRDefault="009E5D3C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 xml:space="preserve">10.2. Обеспечение исполнения Договора </w:t>
      </w:r>
      <w:proofErr w:type="gramStart"/>
      <w:r w:rsidR="007658F7" w:rsidRPr="000C16AB">
        <w:rPr>
          <w:rFonts w:ascii="Times New Roman" w:hAnsi="Times New Roman" w:cs="Times New Roman"/>
          <w:sz w:val="28"/>
          <w:szCs w:val="28"/>
        </w:rPr>
        <w:t>распространяется</w:t>
      </w:r>
      <w:proofErr w:type="gramEnd"/>
      <w:r w:rsidRPr="0083287F">
        <w:rPr>
          <w:rFonts w:ascii="Times New Roman" w:hAnsi="Times New Roman" w:cs="Times New Roman"/>
          <w:sz w:val="28"/>
          <w:szCs w:val="28"/>
        </w:rPr>
        <w:t xml:space="preserve"> в том числе на неисполнение обязательств по Договору. Право требования Заказчиком удержания денежных средств из обеспечения ис</w:t>
      </w:r>
      <w:r w:rsidRPr="006565BD">
        <w:rPr>
          <w:rFonts w:ascii="Times New Roman" w:hAnsi="Times New Roman" w:cs="Times New Roman"/>
          <w:sz w:val="28"/>
          <w:szCs w:val="28"/>
        </w:rPr>
        <w:t>полнения Договора возникает при нарушении Подрядчиком своих обязательств по Договору.</w:t>
      </w:r>
    </w:p>
    <w:p w14:paraId="778A7BB7" w14:textId="3DA27648" w:rsidR="009E5D3C" w:rsidRPr="006565BD" w:rsidRDefault="009E5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10.3.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обязуется в течение 10 (десяти) рабочих дней с</w:t>
      </w:r>
      <w:r w:rsidR="00157835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момента, когда соответствующее обеспечение исполнения Договора перестало действовать, предоставить Заказчику иное (новое) надлежащее обеспечение исполнения Договора на тех же условиях и в том же размере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>, которые указаны в настоящем разделе Договора.</w:t>
      </w:r>
    </w:p>
    <w:p w14:paraId="16B91A43" w14:textId="0D2F87CE" w:rsidR="009E5D3C" w:rsidRPr="006565BD" w:rsidRDefault="009E5D3C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CC04AE" w:rsidRPr="006565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6565BD">
        <w:rPr>
          <w:rFonts w:ascii="Times New Roman" w:hAnsi="Times New Roman" w:cs="Times New Roman"/>
          <w:sz w:val="28"/>
          <w:szCs w:val="28"/>
        </w:rPr>
        <w:t xml:space="preserve">пункта не распространяется на случаи, </w:t>
      </w:r>
      <w:r w:rsidR="00343B64" w:rsidRPr="006565BD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6565BD">
        <w:rPr>
          <w:rFonts w:ascii="Times New Roman" w:hAnsi="Times New Roman" w:cs="Times New Roman"/>
          <w:sz w:val="28"/>
          <w:szCs w:val="28"/>
        </w:rPr>
        <w:t xml:space="preserve">Подрядчиком предоставлена </w:t>
      </w:r>
      <w:r w:rsidR="00C334A0" w:rsidRPr="006565BD">
        <w:rPr>
          <w:rFonts w:ascii="Times New Roman" w:hAnsi="Times New Roman" w:cs="Times New Roman"/>
          <w:sz w:val="28"/>
          <w:szCs w:val="28"/>
        </w:rPr>
        <w:t>независимая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гарантия, не соответствующая требованиям законодательства Российской Федерации.</w:t>
      </w:r>
    </w:p>
    <w:p w14:paraId="56313CB4" w14:textId="77777777" w:rsidR="009E5D3C" w:rsidRPr="006565BD" w:rsidRDefault="009E5D3C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10.4. В ходе исполнения Договора Подрядчик вправе предоставить Заказчику обеспечение исполнени</w:t>
      </w:r>
      <w:r w:rsidR="00343B64" w:rsidRPr="006565BD">
        <w:rPr>
          <w:rFonts w:ascii="Times New Roman" w:hAnsi="Times New Roman" w:cs="Times New Roman"/>
          <w:sz w:val="28"/>
          <w:szCs w:val="28"/>
        </w:rPr>
        <w:t>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Договора, уменьшенное на размер выполненных обязательств, предусмотренных Договором, взамен ранее предоставленного обеспечения исполнения Договора. При этом может быть изменен способ обеспечения исполнения Договора.</w:t>
      </w:r>
    </w:p>
    <w:p w14:paraId="39F2A05B" w14:textId="524F2056" w:rsidR="00E172E6" w:rsidRPr="006565BD" w:rsidRDefault="009E5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10.5. </w:t>
      </w:r>
      <w:r w:rsidR="00E172E6" w:rsidRPr="006565BD">
        <w:rPr>
          <w:rFonts w:ascii="Times New Roman" w:hAnsi="Times New Roman" w:cs="Times New Roman"/>
          <w:sz w:val="28"/>
          <w:szCs w:val="28"/>
        </w:rPr>
        <w:t>Заказчик возвращает Подрядчику денежные средства, внесенные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качестве обеспечения исполнения договора, в течение 10 (десяти) рабочих </w:t>
      </w:r>
      <w:r w:rsidR="00E172E6"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дней </w:t>
      </w:r>
      <w:proofErr w:type="gramStart"/>
      <w:r w:rsidR="00E172E6" w:rsidRPr="006565BD">
        <w:rPr>
          <w:rFonts w:ascii="Times New Roman" w:hAnsi="Times New Roman" w:cs="Times New Roman"/>
          <w:sz w:val="28"/>
          <w:szCs w:val="28"/>
        </w:rPr>
        <w:t>с д</w:t>
      </w:r>
      <w:r w:rsidR="00157835">
        <w:rPr>
          <w:rFonts w:ascii="Times New Roman" w:hAnsi="Times New Roman" w:cs="Times New Roman"/>
          <w:sz w:val="28"/>
          <w:szCs w:val="28"/>
        </w:rPr>
        <w:t>аты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 получения</w:t>
      </w:r>
      <w:proofErr w:type="gramEnd"/>
      <w:r w:rsidR="00E172E6" w:rsidRPr="006565BD">
        <w:rPr>
          <w:rFonts w:ascii="Times New Roman" w:hAnsi="Times New Roman" w:cs="Times New Roman"/>
          <w:sz w:val="28"/>
          <w:szCs w:val="28"/>
        </w:rPr>
        <w:t xml:space="preserve"> Заказчиком соответствующего письменного требования Подрядчика, при условии наступления следующих событий:</w:t>
      </w:r>
    </w:p>
    <w:p w14:paraId="2BFE8A2B" w14:textId="3C40F2A2" w:rsidR="00E172E6" w:rsidRPr="006565BD" w:rsidRDefault="006565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157835">
        <w:rPr>
          <w:rFonts w:ascii="Times New Roman" w:hAnsi="Times New Roman" w:cs="Times New Roman"/>
          <w:sz w:val="28"/>
          <w:szCs w:val="28"/>
        </w:rPr>
        <w:t>е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4F15E2">
        <w:rPr>
          <w:rFonts w:ascii="Times New Roman" w:hAnsi="Times New Roman" w:cs="Times New Roman"/>
          <w:sz w:val="28"/>
          <w:szCs w:val="28"/>
        </w:rPr>
        <w:t>С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торонами своих обязательств по </w:t>
      </w:r>
      <w:r w:rsidR="00157835">
        <w:rPr>
          <w:rFonts w:ascii="Times New Roman" w:hAnsi="Times New Roman" w:cs="Times New Roman"/>
          <w:sz w:val="28"/>
          <w:szCs w:val="28"/>
        </w:rPr>
        <w:t>Д</w:t>
      </w:r>
      <w:r w:rsidR="00E172E6" w:rsidRPr="006565BD">
        <w:rPr>
          <w:rFonts w:ascii="Times New Roman" w:hAnsi="Times New Roman" w:cs="Times New Roman"/>
          <w:sz w:val="28"/>
          <w:szCs w:val="28"/>
        </w:rPr>
        <w:t>оговору;</w:t>
      </w:r>
    </w:p>
    <w:p w14:paraId="5F07558E" w14:textId="0B7B120D" w:rsidR="00E172E6" w:rsidRPr="006565BD" w:rsidRDefault="006565BD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 расторжение </w:t>
      </w:r>
      <w:r w:rsidR="004F15E2">
        <w:rPr>
          <w:rFonts w:ascii="Times New Roman" w:hAnsi="Times New Roman" w:cs="Times New Roman"/>
          <w:sz w:val="28"/>
          <w:szCs w:val="28"/>
        </w:rPr>
        <w:t>Д</w:t>
      </w:r>
      <w:r w:rsidR="00E172E6" w:rsidRPr="006565BD">
        <w:rPr>
          <w:rFonts w:ascii="Times New Roman" w:hAnsi="Times New Roman" w:cs="Times New Roman"/>
          <w:sz w:val="28"/>
          <w:szCs w:val="28"/>
        </w:rPr>
        <w:t>оговора, в случае если у Заказчика нет претензий по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E172E6" w:rsidRPr="006565BD">
        <w:rPr>
          <w:rFonts w:ascii="Times New Roman" w:hAnsi="Times New Roman" w:cs="Times New Roman"/>
          <w:sz w:val="28"/>
          <w:szCs w:val="28"/>
        </w:rPr>
        <w:t xml:space="preserve">исполнению </w:t>
      </w:r>
      <w:r w:rsidR="004F15E2">
        <w:rPr>
          <w:rFonts w:ascii="Times New Roman" w:hAnsi="Times New Roman" w:cs="Times New Roman"/>
          <w:sz w:val="28"/>
          <w:szCs w:val="28"/>
        </w:rPr>
        <w:t>Д</w:t>
      </w:r>
      <w:r w:rsidR="00E172E6" w:rsidRPr="006565BD">
        <w:rPr>
          <w:rFonts w:ascii="Times New Roman" w:hAnsi="Times New Roman" w:cs="Times New Roman"/>
          <w:sz w:val="28"/>
          <w:szCs w:val="28"/>
        </w:rPr>
        <w:t>оговора.</w:t>
      </w:r>
    </w:p>
    <w:p w14:paraId="376A22CB" w14:textId="2565FFC9" w:rsidR="009E5D3C" w:rsidRPr="006565BD" w:rsidRDefault="009E5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10.6.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В течение ___ (__</w:t>
      </w:r>
      <w:r w:rsidR="009E1D95" w:rsidRPr="006565BD">
        <w:rPr>
          <w:rFonts w:ascii="Times New Roman" w:hAnsi="Times New Roman" w:cs="Times New Roman"/>
          <w:sz w:val="28"/>
          <w:szCs w:val="28"/>
        </w:rPr>
        <w:t>____</w:t>
      </w:r>
      <w:r w:rsidR="004B4A88" w:rsidRPr="006565BD">
        <w:rPr>
          <w:rFonts w:ascii="Times New Roman" w:hAnsi="Times New Roman" w:cs="Times New Roman"/>
          <w:sz w:val="28"/>
          <w:szCs w:val="28"/>
        </w:rPr>
        <w:t>___</w:t>
      </w:r>
      <w:r w:rsidRPr="006565BD">
        <w:rPr>
          <w:rFonts w:ascii="Times New Roman" w:hAnsi="Times New Roman" w:cs="Times New Roman"/>
          <w:sz w:val="28"/>
          <w:szCs w:val="28"/>
        </w:rPr>
        <w:t xml:space="preserve">) дней после подписания </w:t>
      </w:r>
      <w:r w:rsidR="002B6AC5" w:rsidRPr="006565BD">
        <w:rPr>
          <w:rFonts w:ascii="Times New Roman" w:hAnsi="Times New Roman" w:cs="Times New Roman"/>
          <w:sz w:val="28"/>
          <w:szCs w:val="28"/>
        </w:rPr>
        <w:t>а</w:t>
      </w:r>
      <w:r w:rsidRPr="006565BD">
        <w:rPr>
          <w:rFonts w:ascii="Times New Roman" w:hAnsi="Times New Roman" w:cs="Times New Roman"/>
          <w:sz w:val="28"/>
          <w:szCs w:val="28"/>
        </w:rPr>
        <w:t xml:space="preserve">кта о приемке выполненных работ (по форме </w:t>
      </w:r>
      <w:r w:rsidR="00EC345E" w:rsidRPr="006565BD">
        <w:rPr>
          <w:rFonts w:ascii="Times New Roman" w:hAnsi="Times New Roman" w:cs="Times New Roman"/>
          <w:sz w:val="28"/>
          <w:szCs w:val="28"/>
        </w:rPr>
        <w:t xml:space="preserve">№ </w:t>
      </w:r>
      <w:r w:rsidRPr="006565BD">
        <w:rPr>
          <w:rFonts w:ascii="Times New Roman" w:hAnsi="Times New Roman" w:cs="Times New Roman"/>
          <w:sz w:val="28"/>
          <w:szCs w:val="28"/>
        </w:rPr>
        <w:t>КС-2), указанного в п</w:t>
      </w:r>
      <w:r w:rsidR="009E1D95" w:rsidRPr="006565BD">
        <w:rPr>
          <w:rFonts w:ascii="Times New Roman" w:hAnsi="Times New Roman" w:cs="Times New Roman"/>
          <w:sz w:val="28"/>
          <w:szCs w:val="28"/>
        </w:rPr>
        <w:t>ункте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7.2 настоящего Договора, Подрядчик обязан пред</w:t>
      </w:r>
      <w:r w:rsidR="00CC04AE" w:rsidRPr="006565BD">
        <w:rPr>
          <w:rFonts w:ascii="Times New Roman" w:hAnsi="Times New Roman" w:cs="Times New Roman"/>
          <w:sz w:val="28"/>
          <w:szCs w:val="28"/>
        </w:rPr>
        <w:t>о</w:t>
      </w:r>
      <w:r w:rsidRPr="006565BD">
        <w:rPr>
          <w:rFonts w:ascii="Times New Roman" w:hAnsi="Times New Roman" w:cs="Times New Roman"/>
          <w:sz w:val="28"/>
          <w:szCs w:val="28"/>
        </w:rPr>
        <w:t xml:space="preserve">ставить Заказчику обеспечение гарантийных обязательств на сумму </w:t>
      </w:r>
      <w:r w:rsidR="00830FC0" w:rsidRPr="006565BD">
        <w:rPr>
          <w:rFonts w:ascii="Times New Roman" w:hAnsi="Times New Roman" w:cs="Times New Roman"/>
          <w:sz w:val="28"/>
          <w:szCs w:val="28"/>
        </w:rPr>
        <w:t>________ руб. (_______________ рублей __ копеек)</w:t>
      </w:r>
      <w:r w:rsidRPr="006565BD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F80B4C">
        <w:rPr>
          <w:rFonts w:ascii="Times New Roman" w:hAnsi="Times New Roman" w:cs="Times New Roman"/>
          <w:sz w:val="28"/>
          <w:szCs w:val="28"/>
        </w:rPr>
        <w:t>0,1</w:t>
      </w:r>
      <w:r w:rsidRPr="006565BD">
        <w:rPr>
          <w:rFonts w:ascii="Times New Roman" w:hAnsi="Times New Roman" w:cs="Times New Roman"/>
          <w:sz w:val="28"/>
          <w:szCs w:val="28"/>
        </w:rPr>
        <w:t xml:space="preserve"> % от цены Договора, в форме _____________ </w:t>
      </w:r>
      <w:r w:rsidRPr="006565BD">
        <w:rPr>
          <w:rFonts w:ascii="Times New Roman" w:hAnsi="Times New Roman" w:cs="Times New Roman"/>
          <w:sz w:val="24"/>
          <w:szCs w:val="24"/>
        </w:rPr>
        <w:t>(</w:t>
      </w:r>
      <w:r w:rsidR="00C334A0" w:rsidRPr="006565BD">
        <w:rPr>
          <w:rFonts w:ascii="Times New Roman" w:hAnsi="Times New Roman" w:cs="Times New Roman"/>
          <w:i/>
          <w:sz w:val="24"/>
          <w:szCs w:val="24"/>
        </w:rPr>
        <w:t>независимой</w:t>
      </w:r>
      <w:r w:rsidRPr="006565BD">
        <w:rPr>
          <w:rFonts w:ascii="Times New Roman" w:hAnsi="Times New Roman" w:cs="Times New Roman"/>
          <w:i/>
          <w:sz w:val="24"/>
          <w:szCs w:val="24"/>
        </w:rPr>
        <w:t xml:space="preserve"> гарантии или </w:t>
      </w:r>
      <w:r w:rsidR="003D377D" w:rsidRPr="006565BD">
        <w:rPr>
          <w:rFonts w:ascii="Times New Roman" w:hAnsi="Times New Roman" w:cs="Times New Roman"/>
          <w:i/>
          <w:sz w:val="24"/>
          <w:szCs w:val="24"/>
        </w:rPr>
        <w:t>путем внесения</w:t>
      </w:r>
      <w:r w:rsidRPr="006565BD">
        <w:rPr>
          <w:rFonts w:ascii="Times New Roman" w:hAnsi="Times New Roman" w:cs="Times New Roman"/>
          <w:i/>
          <w:sz w:val="24"/>
          <w:szCs w:val="24"/>
        </w:rPr>
        <w:t xml:space="preserve"> денежных средств на счет, указанный в</w:t>
      </w:r>
      <w:r w:rsidR="00C131F0" w:rsidRPr="006565BD">
        <w:rPr>
          <w:rFonts w:ascii="Times New Roman" w:hAnsi="Times New Roman" w:cs="Times New Roman"/>
          <w:i/>
          <w:sz w:val="24"/>
          <w:szCs w:val="24"/>
        </w:rPr>
        <w:t> </w:t>
      </w:r>
      <w:r w:rsidRPr="006565BD">
        <w:rPr>
          <w:rFonts w:ascii="Times New Roman" w:hAnsi="Times New Roman" w:cs="Times New Roman"/>
          <w:i/>
          <w:sz w:val="24"/>
          <w:szCs w:val="24"/>
        </w:rPr>
        <w:t>разделе</w:t>
      </w:r>
      <w:r w:rsidR="00C131F0" w:rsidRPr="006565BD">
        <w:rPr>
          <w:rFonts w:ascii="Times New Roman" w:hAnsi="Times New Roman" w:cs="Times New Roman"/>
          <w:i/>
          <w:sz w:val="24"/>
          <w:szCs w:val="24"/>
        </w:rPr>
        <w:t> </w:t>
      </w:r>
      <w:r w:rsidRPr="006565BD">
        <w:rPr>
          <w:rFonts w:ascii="Times New Roman" w:hAnsi="Times New Roman" w:cs="Times New Roman"/>
          <w:i/>
          <w:sz w:val="24"/>
          <w:szCs w:val="24"/>
        </w:rPr>
        <w:t>1</w:t>
      </w:r>
      <w:r w:rsidR="004711FF" w:rsidRPr="006565BD">
        <w:rPr>
          <w:rFonts w:ascii="Times New Roman" w:hAnsi="Times New Roman" w:cs="Times New Roman"/>
          <w:i/>
          <w:sz w:val="24"/>
          <w:szCs w:val="24"/>
        </w:rPr>
        <w:t>7</w:t>
      </w:r>
      <w:r w:rsidRPr="006565BD">
        <w:rPr>
          <w:rFonts w:ascii="Times New Roman" w:hAnsi="Times New Roman" w:cs="Times New Roman"/>
          <w:i/>
          <w:sz w:val="24"/>
          <w:szCs w:val="24"/>
        </w:rPr>
        <w:t xml:space="preserve"> настоящего Договора</w:t>
      </w:r>
      <w:r w:rsidRPr="006565B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14:paraId="7DC5A966" w14:textId="0D6FF8CF" w:rsidR="009E5D3C" w:rsidRPr="006565BD" w:rsidRDefault="009E5D3C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В случае предоставления </w:t>
      </w:r>
      <w:r w:rsidR="00C334A0" w:rsidRPr="006565BD">
        <w:rPr>
          <w:rFonts w:ascii="Times New Roman" w:hAnsi="Times New Roman" w:cs="Times New Roman"/>
          <w:sz w:val="28"/>
          <w:szCs w:val="28"/>
        </w:rPr>
        <w:t>независимой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гарантии в качестве обеспечения исполнения гарантийных обязатель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>ок такой гарантии должен составлять срок гарантийных обязательств, указанный в п</w:t>
      </w:r>
      <w:r w:rsidR="009E1D95" w:rsidRPr="006565BD">
        <w:rPr>
          <w:rFonts w:ascii="Times New Roman" w:hAnsi="Times New Roman" w:cs="Times New Roman"/>
          <w:sz w:val="28"/>
          <w:szCs w:val="28"/>
        </w:rPr>
        <w:t>ункте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7.2 настоящего Договора</w:t>
      </w:r>
      <w:r w:rsidR="00AF0D33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плюс 30 (тридцать) рабочих дней.</w:t>
      </w:r>
    </w:p>
    <w:p w14:paraId="23009E39" w14:textId="77777777" w:rsidR="009E5D3C" w:rsidRPr="006565BD" w:rsidRDefault="009E5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10.7. В случае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Подрядчиком Заказчику обеспечения гарантийных обязатель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ств в ср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>ок, указанный в п</w:t>
      </w:r>
      <w:r w:rsidR="009E1D95" w:rsidRPr="006565BD">
        <w:rPr>
          <w:rFonts w:ascii="Times New Roman" w:hAnsi="Times New Roman" w:cs="Times New Roman"/>
          <w:sz w:val="28"/>
          <w:szCs w:val="28"/>
        </w:rPr>
        <w:t xml:space="preserve">ункте </w:t>
      </w:r>
      <w:r w:rsidRPr="006565BD">
        <w:rPr>
          <w:rFonts w:ascii="Times New Roman" w:hAnsi="Times New Roman" w:cs="Times New Roman"/>
          <w:sz w:val="28"/>
          <w:szCs w:val="28"/>
        </w:rPr>
        <w:t>10.6 настоящего Договора, Заказчик вправе потребовать уплат</w:t>
      </w:r>
      <w:r w:rsidR="00CC04AE" w:rsidRPr="006565BD">
        <w:rPr>
          <w:rFonts w:ascii="Times New Roman" w:hAnsi="Times New Roman" w:cs="Times New Roman"/>
          <w:sz w:val="28"/>
          <w:szCs w:val="28"/>
        </w:rPr>
        <w:t>ы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пеней.</w:t>
      </w:r>
    </w:p>
    <w:p w14:paraId="69C2C766" w14:textId="0B7046D5" w:rsidR="009E5D3C" w:rsidRPr="006565BD" w:rsidRDefault="009E5D3C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Пеня начисляется за каждый день просрочки исполнения Подрядчиком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Размер такой пени устанавливается в размере одной трехсотой действующей на дату уплаты пени ставки рефинансирования Центрального </w:t>
      </w:r>
      <w:r w:rsidR="008C0400">
        <w:rPr>
          <w:rFonts w:ascii="Times New Roman" w:hAnsi="Times New Roman" w:cs="Times New Roman"/>
          <w:sz w:val="28"/>
          <w:szCs w:val="28"/>
        </w:rPr>
        <w:t>Б</w:t>
      </w:r>
      <w:r w:rsidRPr="006565BD">
        <w:rPr>
          <w:rFonts w:ascii="Times New Roman" w:hAnsi="Times New Roman" w:cs="Times New Roman"/>
          <w:sz w:val="28"/>
          <w:szCs w:val="28"/>
        </w:rPr>
        <w:t>анка Российской Федерации от цены Договора.</w:t>
      </w:r>
    </w:p>
    <w:p w14:paraId="706873F6" w14:textId="6D59FF24" w:rsidR="009E5D3C" w:rsidRPr="006565BD" w:rsidRDefault="009E5D3C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10.8.</w:t>
      </w:r>
      <w:r w:rsidR="00EB48DD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 xml:space="preserve">При наступлении гарантийных обязательств Заказчик составляет акт </w:t>
      </w:r>
      <w:r w:rsidR="00C312BE" w:rsidRPr="006565BD">
        <w:rPr>
          <w:rFonts w:ascii="Times New Roman" w:hAnsi="Times New Roman" w:cs="Times New Roman"/>
          <w:sz w:val="28"/>
          <w:szCs w:val="28"/>
        </w:rPr>
        <w:t>о выявленных не</w:t>
      </w:r>
      <w:r w:rsidRPr="006565BD">
        <w:rPr>
          <w:rFonts w:ascii="Times New Roman" w:hAnsi="Times New Roman" w:cs="Times New Roman"/>
          <w:sz w:val="28"/>
          <w:szCs w:val="28"/>
        </w:rPr>
        <w:t>достатк</w:t>
      </w:r>
      <w:r w:rsidR="00C312BE" w:rsidRPr="006565BD">
        <w:rPr>
          <w:rFonts w:ascii="Times New Roman" w:hAnsi="Times New Roman" w:cs="Times New Roman"/>
          <w:sz w:val="28"/>
          <w:szCs w:val="28"/>
        </w:rPr>
        <w:t>ах</w:t>
      </w:r>
      <w:r w:rsidR="0030637E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30637E" w:rsidRPr="006565BD">
        <w:rPr>
          <w:rFonts w:ascii="Times New Roman" w:hAnsi="Times New Roman" w:cs="Times New Roman"/>
          <w:sz w:val="28"/>
          <w:szCs w:val="28"/>
        </w:rPr>
        <w:t xml:space="preserve">содержащий перечень обнаруженных недостатков </w:t>
      </w:r>
      <w:r w:rsidRPr="006565BD">
        <w:rPr>
          <w:rFonts w:ascii="Times New Roman" w:hAnsi="Times New Roman" w:cs="Times New Roman"/>
          <w:sz w:val="28"/>
          <w:szCs w:val="28"/>
        </w:rPr>
        <w:t>и срок</w:t>
      </w:r>
      <w:r w:rsidR="0030637E" w:rsidRPr="006565BD">
        <w:rPr>
          <w:rFonts w:ascii="Times New Roman" w:hAnsi="Times New Roman" w:cs="Times New Roman"/>
          <w:sz w:val="28"/>
          <w:szCs w:val="28"/>
        </w:rPr>
        <w:t>и</w:t>
      </w:r>
      <w:r w:rsidRPr="006565BD">
        <w:rPr>
          <w:rFonts w:ascii="Times New Roman" w:hAnsi="Times New Roman" w:cs="Times New Roman"/>
          <w:sz w:val="28"/>
          <w:szCs w:val="28"/>
        </w:rPr>
        <w:t xml:space="preserve"> их </w:t>
      </w:r>
      <w:r w:rsidR="00CC04AE" w:rsidRPr="006565BD">
        <w:rPr>
          <w:rFonts w:ascii="Times New Roman" w:hAnsi="Times New Roman" w:cs="Times New Roman"/>
          <w:sz w:val="28"/>
          <w:szCs w:val="28"/>
        </w:rPr>
        <w:t>устранения</w:t>
      </w:r>
      <w:r w:rsidRPr="006565BD">
        <w:rPr>
          <w:rFonts w:ascii="Times New Roman" w:hAnsi="Times New Roman" w:cs="Times New Roman"/>
          <w:sz w:val="28"/>
          <w:szCs w:val="28"/>
        </w:rPr>
        <w:t>. В течени</w:t>
      </w:r>
      <w:r w:rsidR="009E1D95" w:rsidRPr="006565BD">
        <w:rPr>
          <w:rFonts w:ascii="Times New Roman" w:hAnsi="Times New Roman" w:cs="Times New Roman"/>
          <w:sz w:val="28"/>
          <w:szCs w:val="28"/>
        </w:rPr>
        <w:t>е</w:t>
      </w:r>
      <w:r w:rsidRPr="006565BD">
        <w:rPr>
          <w:rFonts w:ascii="Times New Roman" w:hAnsi="Times New Roman" w:cs="Times New Roman"/>
          <w:sz w:val="28"/>
          <w:szCs w:val="28"/>
        </w:rPr>
        <w:t xml:space="preserve"> 5 (</w:t>
      </w:r>
      <w:r w:rsidR="007658F7" w:rsidRPr="006565BD">
        <w:rPr>
          <w:rFonts w:ascii="Times New Roman" w:hAnsi="Times New Roman" w:cs="Times New Roman"/>
          <w:sz w:val="28"/>
          <w:szCs w:val="28"/>
        </w:rPr>
        <w:t>п</w:t>
      </w:r>
      <w:r w:rsidRPr="006565BD">
        <w:rPr>
          <w:rFonts w:ascii="Times New Roman" w:hAnsi="Times New Roman" w:cs="Times New Roman"/>
          <w:sz w:val="28"/>
          <w:szCs w:val="28"/>
        </w:rPr>
        <w:t>яти)</w:t>
      </w:r>
      <w:r w:rsidR="00A468CA" w:rsidRPr="006565B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момента составления акта </w:t>
      </w:r>
      <w:r w:rsidR="00C312BE" w:rsidRPr="006565BD">
        <w:rPr>
          <w:rFonts w:ascii="Times New Roman" w:hAnsi="Times New Roman" w:cs="Times New Roman"/>
          <w:sz w:val="28"/>
          <w:szCs w:val="28"/>
        </w:rPr>
        <w:t xml:space="preserve">о выявленных недостатках </w:t>
      </w:r>
      <w:r w:rsidRPr="006565BD">
        <w:rPr>
          <w:rFonts w:ascii="Times New Roman" w:hAnsi="Times New Roman" w:cs="Times New Roman"/>
          <w:sz w:val="28"/>
          <w:szCs w:val="28"/>
        </w:rPr>
        <w:t>Заказчик направляет Подрядчику уведомление с приложением указанного акта для устранения недостатков за свой счет и переда</w:t>
      </w:r>
      <w:r w:rsidR="00AF0D33" w:rsidRPr="006565BD">
        <w:rPr>
          <w:rFonts w:ascii="Times New Roman" w:hAnsi="Times New Roman" w:cs="Times New Roman"/>
          <w:sz w:val="28"/>
          <w:szCs w:val="28"/>
        </w:rPr>
        <w:t>ет</w:t>
      </w:r>
      <w:r w:rsidRPr="006565BD">
        <w:rPr>
          <w:rFonts w:ascii="Times New Roman" w:hAnsi="Times New Roman" w:cs="Times New Roman"/>
          <w:sz w:val="28"/>
          <w:szCs w:val="28"/>
        </w:rPr>
        <w:t xml:space="preserve"> Заказчику отчет об устранении недостатков.</w:t>
      </w:r>
    </w:p>
    <w:p w14:paraId="72359163" w14:textId="309DF6E6" w:rsidR="009E5D3C" w:rsidRPr="006565BD" w:rsidRDefault="009E5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10.9. В случае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выявленных недостатков, указанных в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акте</w:t>
      </w:r>
      <w:r w:rsidR="002B6AC5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или </w:t>
      </w:r>
      <w:r w:rsidR="00AF0D33" w:rsidRPr="006565BD">
        <w:rPr>
          <w:rFonts w:ascii="Times New Roman" w:hAnsi="Times New Roman" w:cs="Times New Roman"/>
          <w:sz w:val="28"/>
          <w:szCs w:val="28"/>
        </w:rPr>
        <w:t>нарушения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срок</w:t>
      </w:r>
      <w:r w:rsidR="00AF0D33" w:rsidRPr="006565BD">
        <w:rPr>
          <w:rFonts w:ascii="Times New Roman" w:hAnsi="Times New Roman" w:cs="Times New Roman"/>
          <w:sz w:val="28"/>
          <w:szCs w:val="28"/>
        </w:rPr>
        <w:t>а их устранения</w:t>
      </w:r>
      <w:r w:rsidRPr="006565BD">
        <w:rPr>
          <w:rFonts w:ascii="Times New Roman" w:hAnsi="Times New Roman" w:cs="Times New Roman"/>
          <w:sz w:val="28"/>
          <w:szCs w:val="28"/>
        </w:rPr>
        <w:t xml:space="preserve"> Заказчик предъявляет требование по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C334A0" w:rsidRPr="006565BD">
        <w:rPr>
          <w:rFonts w:ascii="Times New Roman" w:hAnsi="Times New Roman" w:cs="Times New Roman"/>
          <w:sz w:val="28"/>
          <w:szCs w:val="28"/>
        </w:rPr>
        <w:t>независимой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гарантии либо удерживает из суммы, указанной в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п</w:t>
      </w:r>
      <w:r w:rsidR="009E1D95" w:rsidRPr="006565BD">
        <w:rPr>
          <w:rFonts w:ascii="Times New Roman" w:hAnsi="Times New Roman" w:cs="Times New Roman"/>
          <w:sz w:val="28"/>
          <w:szCs w:val="28"/>
        </w:rPr>
        <w:t>ункте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10.6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AF0D33" w:rsidRPr="006565BD">
        <w:rPr>
          <w:rFonts w:ascii="Times New Roman" w:hAnsi="Times New Roman" w:cs="Times New Roman"/>
          <w:sz w:val="28"/>
          <w:szCs w:val="28"/>
        </w:rPr>
        <w:t>,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сумму в размере понесенных затрат на</w:t>
      </w:r>
      <w:r w:rsidR="001B25B8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устранение выявленных недостатков.</w:t>
      </w:r>
    </w:p>
    <w:p w14:paraId="0C1767E6" w14:textId="77777777" w:rsidR="00A2085F" w:rsidRPr="00E30D1F" w:rsidRDefault="00A208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F9897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11. Обстоятельства непреодолимой силы</w:t>
      </w:r>
    </w:p>
    <w:p w14:paraId="181A984F" w14:textId="77777777" w:rsidR="00A2085F" w:rsidRPr="00AB3B5A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1C3AC" w14:textId="50AA151C" w:rsidR="00A2085F" w:rsidRPr="006565BD" w:rsidRDefault="00A2085F" w:rsidP="00E30D1F">
      <w:pPr>
        <w:widowControl w:val="0"/>
        <w:autoSpaceDE w:val="0"/>
        <w:autoSpaceDN w:val="0"/>
        <w:adjustRightInd w:val="0"/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95"/>
      <w:bookmarkEnd w:id="14"/>
      <w:r w:rsidRPr="006565BD">
        <w:rPr>
          <w:rFonts w:ascii="Times New Roman" w:hAnsi="Times New Roman" w:cs="Times New Roman"/>
          <w:sz w:val="28"/>
          <w:szCs w:val="28"/>
        </w:rPr>
        <w:t xml:space="preserve">11.1.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Стороны освобождаются от ответственности за полное или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частичное неисполнение своих обязательств по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</w:t>
      </w:r>
      <w:r w:rsidR="002B6AC5" w:rsidRPr="000C16AB">
        <w:rPr>
          <w:rFonts w:ascii="Times New Roman" w:hAnsi="Times New Roman" w:cs="Times New Roman"/>
          <w:sz w:val="28"/>
          <w:szCs w:val="28"/>
        </w:rPr>
        <w:t xml:space="preserve"> –</w:t>
      </w:r>
      <w:r w:rsidRPr="000C16AB">
        <w:rPr>
          <w:rFonts w:ascii="Times New Roman" w:hAnsi="Times New Roman" w:cs="Times New Roman"/>
          <w:sz w:val="28"/>
          <w:szCs w:val="28"/>
        </w:rPr>
        <w:t xml:space="preserve"> </w:t>
      </w:r>
      <w:r w:rsidRPr="000C16AB">
        <w:rPr>
          <w:rFonts w:ascii="Times New Roman" w:hAnsi="Times New Roman" w:cs="Times New Roman"/>
          <w:sz w:val="28"/>
          <w:szCs w:val="28"/>
        </w:rPr>
        <w:lastRenderedPageBreak/>
        <w:t>препятс</w:t>
      </w:r>
      <w:r w:rsidRPr="006565BD">
        <w:rPr>
          <w:rFonts w:ascii="Times New Roman" w:hAnsi="Times New Roman" w:cs="Times New Roman"/>
          <w:sz w:val="28"/>
          <w:szCs w:val="28"/>
        </w:rPr>
        <w:t>твующих надлежащему исполнению обязательств по настоящему Договору, а также других чрезвычайных обстоятельств, подтвержденных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установленном законодательством Российской Федерации порядке, которые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возникли после заключения Договора и непосредственно повлияли на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Сторонами своих обязательств, а также которые Стороны были не в состоянии предвидеть и предотвратить.</w:t>
      </w:r>
    </w:p>
    <w:p w14:paraId="0ECC8770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11.2.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  <w:proofErr w:type="gramEnd"/>
    </w:p>
    <w:p w14:paraId="57748105" w14:textId="0DF1D126" w:rsidR="00A2085F" w:rsidRPr="0083287F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11.3. Если обстоятельства, указанные в </w:t>
      </w:r>
      <w:hyperlink w:anchor="Par295" w:history="1">
        <w:r w:rsidRPr="006565BD">
          <w:rPr>
            <w:rFonts w:ascii="Times New Roman" w:hAnsi="Times New Roman" w:cs="Times New Roman"/>
            <w:sz w:val="28"/>
            <w:szCs w:val="28"/>
          </w:rPr>
          <w:t>пункте 11.1</w:t>
        </w:r>
      </w:hyperlink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9E1D95" w:rsidRPr="006565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C16AB">
        <w:rPr>
          <w:rFonts w:ascii="Times New Roman" w:hAnsi="Times New Roman" w:cs="Times New Roman"/>
          <w:sz w:val="28"/>
          <w:szCs w:val="28"/>
        </w:rPr>
        <w:t xml:space="preserve">Договора, будут длиться более 2 (двух) календарных месяцев </w:t>
      </w:r>
      <w:proofErr w:type="gramStart"/>
      <w:r w:rsidRPr="000C16A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C16AB">
        <w:rPr>
          <w:rFonts w:ascii="Times New Roman" w:hAnsi="Times New Roman" w:cs="Times New Roman"/>
          <w:sz w:val="28"/>
          <w:szCs w:val="28"/>
        </w:rPr>
        <w:t xml:space="preserve"> соответствующего уведомления, каждая из Сторон вправе требовать расторжения Договора без требования возмещения убытков, понесенных в</w:t>
      </w:r>
      <w:r w:rsidR="00C131F0" w:rsidRPr="000C16AB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>связи с наступлением таких обстоятельств.</w:t>
      </w:r>
    </w:p>
    <w:p w14:paraId="2B867289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4C3D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12. Порядок урегулирования споров</w:t>
      </w:r>
      <w:r w:rsidR="00B662EE" w:rsidRPr="006565BD">
        <w:rPr>
          <w:rFonts w:ascii="Times New Roman" w:hAnsi="Times New Roman" w:cs="Times New Roman"/>
          <w:b/>
          <w:sz w:val="28"/>
          <w:szCs w:val="28"/>
        </w:rPr>
        <w:t xml:space="preserve"> Сторон</w:t>
      </w:r>
    </w:p>
    <w:p w14:paraId="6638FECB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391BB" w14:textId="14840A9E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12.1. Спор, возникающий в ходе исполнения Договора, может быть передан на разрешение Арбитражного суда Московской области после принятия Сторонами мер по досудебному урегулированию, по истечении</w:t>
      </w:r>
      <w:r w:rsidRPr="000C16AB">
        <w:rPr>
          <w:rFonts w:ascii="Times New Roman" w:hAnsi="Times New Roman" w:cs="Times New Roman"/>
          <w:sz w:val="28"/>
          <w:szCs w:val="28"/>
        </w:rPr>
        <w:t xml:space="preserve"> 10</w:t>
      </w:r>
      <w:r w:rsidR="00C131F0" w:rsidRPr="000C16AB">
        <w:rPr>
          <w:rFonts w:ascii="Times New Roman" w:hAnsi="Times New Roman" w:cs="Times New Roman"/>
          <w:sz w:val="28"/>
          <w:szCs w:val="28"/>
        </w:rPr>
        <w:t> </w:t>
      </w:r>
      <w:r w:rsidRPr="0083287F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="00547CF9" w:rsidRPr="0083287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83287F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83287F">
        <w:rPr>
          <w:rFonts w:ascii="Times New Roman" w:hAnsi="Times New Roman" w:cs="Times New Roman"/>
          <w:sz w:val="28"/>
          <w:szCs w:val="28"/>
        </w:rPr>
        <w:t>с</w:t>
      </w:r>
      <w:r w:rsidR="007A34B2" w:rsidRPr="006565BD">
        <w:rPr>
          <w:rFonts w:ascii="Times New Roman" w:hAnsi="Times New Roman" w:cs="Times New Roman"/>
          <w:sz w:val="28"/>
          <w:szCs w:val="28"/>
        </w:rPr>
        <w:t xml:space="preserve"> даты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направления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претензии (требования).</w:t>
      </w:r>
    </w:p>
    <w:p w14:paraId="3F4A808F" w14:textId="6A7C7F80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12.2. Если претензионные требования подлежат денежной оценке,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претензии указыва</w:t>
      </w:r>
      <w:r w:rsidR="007A34B2" w:rsidRPr="006565BD">
        <w:rPr>
          <w:rFonts w:ascii="Times New Roman" w:hAnsi="Times New Roman" w:cs="Times New Roman"/>
          <w:sz w:val="28"/>
          <w:szCs w:val="28"/>
        </w:rPr>
        <w:t>ю</w:t>
      </w:r>
      <w:r w:rsidRPr="006565BD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истребуемая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сумма и ее полный и обоснованный расчет.</w:t>
      </w:r>
    </w:p>
    <w:p w14:paraId="2832CEAF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12.3.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14:paraId="402FD628" w14:textId="08DC2729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12.4. В случае не</w:t>
      </w:r>
      <w:r w:rsidR="007A34B2" w:rsidRPr="006565BD">
        <w:rPr>
          <w:rFonts w:ascii="Times New Roman" w:hAnsi="Times New Roman" w:cs="Times New Roman"/>
          <w:sz w:val="28"/>
          <w:szCs w:val="28"/>
        </w:rPr>
        <w:t>ис</w:t>
      </w:r>
      <w:r w:rsidRPr="006565BD">
        <w:rPr>
          <w:rFonts w:ascii="Times New Roman" w:hAnsi="Times New Roman" w:cs="Times New Roman"/>
          <w:sz w:val="28"/>
          <w:szCs w:val="28"/>
        </w:rPr>
        <w:t>полнения Сторонами своих обязательств 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 xml:space="preserve"> взаимного согласия споры по Договору разрешаются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Арбитражном суде Московской области.</w:t>
      </w:r>
    </w:p>
    <w:p w14:paraId="06379A6C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E2BC534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13. Срок действия, изменение и дополнение Договора</w:t>
      </w:r>
    </w:p>
    <w:p w14:paraId="10391690" w14:textId="77777777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34E67" w14:textId="60E9364B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13.1. Договор вступает в силу со дня его подписания Сторонами 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действует по «</w:t>
      </w:r>
      <w:r w:rsidR="004F42DC">
        <w:rPr>
          <w:rFonts w:ascii="Times New Roman" w:hAnsi="Times New Roman" w:cs="Times New Roman"/>
          <w:sz w:val="28"/>
          <w:szCs w:val="28"/>
        </w:rPr>
        <w:t>31</w:t>
      </w:r>
      <w:r w:rsidRPr="0083287F">
        <w:rPr>
          <w:rFonts w:ascii="Times New Roman" w:hAnsi="Times New Roman" w:cs="Times New Roman"/>
          <w:sz w:val="28"/>
          <w:szCs w:val="28"/>
        </w:rPr>
        <w:t xml:space="preserve">» </w:t>
      </w:r>
      <w:r w:rsidR="004F42DC">
        <w:rPr>
          <w:rFonts w:ascii="Times New Roman" w:hAnsi="Times New Roman" w:cs="Times New Roman"/>
          <w:sz w:val="28"/>
          <w:szCs w:val="28"/>
        </w:rPr>
        <w:t>декабря</w:t>
      </w:r>
      <w:r w:rsidRPr="0083287F">
        <w:rPr>
          <w:rFonts w:ascii="Times New Roman" w:hAnsi="Times New Roman" w:cs="Times New Roman"/>
          <w:sz w:val="28"/>
          <w:szCs w:val="28"/>
        </w:rPr>
        <w:t xml:space="preserve"> 20</w:t>
      </w:r>
      <w:r w:rsidR="00957BF8">
        <w:rPr>
          <w:rFonts w:ascii="Times New Roman" w:hAnsi="Times New Roman" w:cs="Times New Roman"/>
          <w:sz w:val="28"/>
          <w:szCs w:val="28"/>
        </w:rPr>
        <w:t>2</w:t>
      </w:r>
      <w:r w:rsidR="004C3982">
        <w:rPr>
          <w:rFonts w:ascii="Times New Roman" w:hAnsi="Times New Roman" w:cs="Times New Roman"/>
          <w:sz w:val="28"/>
          <w:szCs w:val="28"/>
        </w:rPr>
        <w:t>5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A9690B" w:rsidRPr="006565BD">
        <w:rPr>
          <w:rFonts w:ascii="Times New Roman" w:hAnsi="Times New Roman" w:cs="Times New Roman"/>
          <w:sz w:val="28"/>
          <w:szCs w:val="28"/>
        </w:rPr>
        <w:t xml:space="preserve">г. </w:t>
      </w:r>
      <w:r w:rsidRPr="006565BD">
        <w:rPr>
          <w:rFonts w:ascii="Times New Roman" w:hAnsi="Times New Roman" w:cs="Times New Roman"/>
          <w:sz w:val="28"/>
          <w:szCs w:val="28"/>
        </w:rPr>
        <w:t>включительно.</w:t>
      </w:r>
      <w:bookmarkStart w:id="15" w:name="Par310"/>
      <w:bookmarkEnd w:id="15"/>
    </w:p>
    <w:p w14:paraId="5A83B92E" w14:textId="3715A1E8" w:rsidR="00A2085F" w:rsidRPr="006565BD" w:rsidRDefault="00A2085F">
      <w:pPr>
        <w:pStyle w:val="Standard"/>
        <w:tabs>
          <w:tab w:val="num" w:pos="0"/>
          <w:tab w:val="left" w:pos="1560"/>
        </w:tabs>
        <w:spacing w:after="120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13.2. Договор заключен в электронной форме (дополнительно Стороны вправе оформить Договор в письменном виде в 2 (двух) экземплярах</w:t>
      </w:r>
      <w:r w:rsidR="00A9690B"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,</w:t>
      </w: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lastRenderedPageBreak/>
        <w:t>по</w:t>
      </w:r>
      <w:r w:rsidR="006565BD"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 </w:t>
      </w: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одному для каждой из Сторон, имеющих такую же юридическую силу, как</w:t>
      </w:r>
      <w:r w:rsidR="00C131F0"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 </w:t>
      </w: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и</w:t>
      </w:r>
      <w:r w:rsidR="00C131F0"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 </w:t>
      </w:r>
      <w:r w:rsidRPr="006565B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Договор, заключенный в электронной форме).</w:t>
      </w:r>
    </w:p>
    <w:p w14:paraId="0A640BFB" w14:textId="5C24CFC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13.</w:t>
      </w:r>
      <w:r w:rsidR="00CF337F" w:rsidRPr="006565BD">
        <w:rPr>
          <w:rFonts w:ascii="Times New Roman" w:hAnsi="Times New Roman" w:cs="Times New Roman"/>
          <w:sz w:val="28"/>
          <w:szCs w:val="28"/>
        </w:rPr>
        <w:t>3</w:t>
      </w:r>
      <w:r w:rsidRPr="006565BD">
        <w:rPr>
          <w:rFonts w:ascii="Times New Roman" w:hAnsi="Times New Roman" w:cs="Times New Roman"/>
          <w:sz w:val="28"/>
          <w:szCs w:val="28"/>
        </w:rPr>
        <w:t>. При исполнении Договора не допускается перемена Подрядчика, за исключением случая, если новый подрядчик является правопреемником Подрядчика по Договору вследствие реорганизации юридического лица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форме преобразования, слияния или присоединения.</w:t>
      </w:r>
    </w:p>
    <w:p w14:paraId="3B2C4FBC" w14:textId="77777777" w:rsidR="00A2085F" w:rsidRPr="006565BD" w:rsidRDefault="00A2085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13.</w:t>
      </w:r>
      <w:r w:rsidR="00CF337F" w:rsidRPr="006565BD">
        <w:rPr>
          <w:rFonts w:ascii="Times New Roman" w:hAnsi="Times New Roman" w:cs="Times New Roman"/>
          <w:sz w:val="28"/>
          <w:szCs w:val="28"/>
        </w:rPr>
        <w:t>4</w:t>
      </w:r>
      <w:r w:rsidRPr="006565BD">
        <w:rPr>
          <w:rFonts w:ascii="Times New Roman" w:hAnsi="Times New Roman" w:cs="Times New Roman"/>
          <w:sz w:val="28"/>
          <w:szCs w:val="28"/>
        </w:rPr>
        <w:t>. В случае перемены Заказчика права и обязанности Заказчика, предусмотренные Договором, переходят к новому Заказчику.</w:t>
      </w:r>
      <w:bookmarkStart w:id="16" w:name="Par332"/>
      <w:bookmarkEnd w:id="16"/>
    </w:p>
    <w:p w14:paraId="2DFBB7F0" w14:textId="77777777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13.</w:t>
      </w:r>
      <w:r w:rsidR="00CF337F" w:rsidRPr="006565BD">
        <w:rPr>
          <w:rFonts w:ascii="Times New Roman" w:hAnsi="Times New Roman" w:cs="Times New Roman"/>
          <w:sz w:val="28"/>
          <w:szCs w:val="28"/>
        </w:rPr>
        <w:t>5</w:t>
      </w:r>
      <w:r w:rsidRPr="006565BD">
        <w:rPr>
          <w:rFonts w:ascii="Times New Roman" w:hAnsi="Times New Roman" w:cs="Times New Roman"/>
          <w:sz w:val="28"/>
          <w:szCs w:val="28"/>
        </w:rPr>
        <w:t>. Любые изменения и дополнения к Договору, не противоречащие законодательству Российской Федерации, оформляются дополнительным соглашением Сторон в письменной форме.</w:t>
      </w:r>
    </w:p>
    <w:p w14:paraId="2CCC4775" w14:textId="6DE2784B" w:rsidR="00A2085F" w:rsidRPr="00E30D1F" w:rsidRDefault="00A208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3DE221B" w14:textId="77777777" w:rsidR="00EC53AB" w:rsidRPr="006565BD" w:rsidRDefault="00E414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 xml:space="preserve">14. Общие требования в области охраны окружающей среды </w:t>
      </w:r>
    </w:p>
    <w:p w14:paraId="6BCF2E0A" w14:textId="77777777" w:rsidR="00EC53AB" w:rsidRPr="000C16AB" w:rsidRDefault="00E414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16AB">
        <w:rPr>
          <w:rFonts w:ascii="Times New Roman" w:hAnsi="Times New Roman" w:cs="Times New Roman"/>
          <w:b/>
          <w:sz w:val="28"/>
          <w:szCs w:val="28"/>
        </w:rPr>
        <w:t xml:space="preserve">и обращения с отходами, образующимися </w:t>
      </w:r>
    </w:p>
    <w:p w14:paraId="0626135F" w14:textId="77777777" w:rsidR="00E414CA" w:rsidRPr="006565BD" w:rsidRDefault="00E414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в результате выполнения работ</w:t>
      </w:r>
    </w:p>
    <w:p w14:paraId="7DC1DFFA" w14:textId="77777777" w:rsidR="00E414CA" w:rsidRPr="00E30D1F" w:rsidRDefault="00E414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1BA6A11" w14:textId="53F11EA4" w:rsidR="00E414CA" w:rsidRPr="006565BD" w:rsidRDefault="00E414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14.1. Подрядчик обязан при осуществлении строительства и связанных с ним работ соблюдать требования законодательства об охране окружающей среды, о недрах, о безопасности строительных работ (в т.</w:t>
      </w:r>
      <w:r w:rsidR="007A34B2" w:rsidRPr="000C16AB">
        <w:rPr>
          <w:rFonts w:ascii="Times New Roman" w:hAnsi="Times New Roman" w:cs="Times New Roman"/>
          <w:sz w:val="28"/>
          <w:szCs w:val="28"/>
        </w:rPr>
        <w:t> </w:t>
      </w:r>
      <w:r w:rsidRPr="000C16AB">
        <w:rPr>
          <w:rFonts w:ascii="Times New Roman" w:hAnsi="Times New Roman" w:cs="Times New Roman"/>
          <w:sz w:val="28"/>
          <w:szCs w:val="28"/>
        </w:rPr>
        <w:t xml:space="preserve">ч. требования пожарной безопасности), </w:t>
      </w:r>
      <w:r w:rsidR="00C662D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C16AB">
        <w:rPr>
          <w:rFonts w:ascii="Times New Roman" w:hAnsi="Times New Roman" w:cs="Times New Roman"/>
          <w:sz w:val="28"/>
          <w:szCs w:val="28"/>
        </w:rPr>
        <w:t>земельное,</w:t>
      </w:r>
      <w:r w:rsidRPr="006565BD">
        <w:rPr>
          <w:rFonts w:ascii="Times New Roman" w:hAnsi="Times New Roman" w:cs="Times New Roman"/>
          <w:sz w:val="28"/>
          <w:szCs w:val="28"/>
        </w:rPr>
        <w:t xml:space="preserve"> лесное, водное, санитарно-эпидемиологическое законодательство Р</w:t>
      </w:r>
      <w:r w:rsidR="00A9690B" w:rsidRPr="006565B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565BD">
        <w:rPr>
          <w:rFonts w:ascii="Times New Roman" w:hAnsi="Times New Roman" w:cs="Times New Roman"/>
          <w:sz w:val="28"/>
          <w:szCs w:val="28"/>
        </w:rPr>
        <w:t>Ф</w:t>
      </w:r>
      <w:r w:rsidR="00A9690B" w:rsidRPr="006565BD">
        <w:rPr>
          <w:rFonts w:ascii="Times New Roman" w:hAnsi="Times New Roman" w:cs="Times New Roman"/>
          <w:sz w:val="28"/>
          <w:szCs w:val="28"/>
        </w:rPr>
        <w:t>едерации</w:t>
      </w:r>
      <w:r w:rsidRPr="006565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83C58C" w14:textId="77777777" w:rsidR="00E414CA" w:rsidRPr="006565BD" w:rsidRDefault="00E414CA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Подрядчик несет ответственность за нарушение указанных требований. Подрядчик также несет ответственность перед Заказчиком за н</w:t>
      </w:r>
      <w:r w:rsidR="002B6AC5" w:rsidRPr="006565BD">
        <w:rPr>
          <w:rFonts w:ascii="Times New Roman" w:hAnsi="Times New Roman" w:cs="Times New Roman"/>
          <w:sz w:val="28"/>
          <w:szCs w:val="28"/>
        </w:rPr>
        <w:t>есоблюд</w:t>
      </w:r>
      <w:r w:rsidRPr="006565BD">
        <w:rPr>
          <w:rFonts w:ascii="Times New Roman" w:hAnsi="Times New Roman" w:cs="Times New Roman"/>
          <w:sz w:val="28"/>
          <w:szCs w:val="28"/>
        </w:rPr>
        <w:t>ение указанных требований привлеченными им субподрядчиками.</w:t>
      </w:r>
    </w:p>
    <w:p w14:paraId="553E6E9D" w14:textId="49CA9F5F" w:rsidR="00E414CA" w:rsidRPr="006565BD" w:rsidRDefault="00E414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14.2. В процессе выполнения работ и после их завершения Подрядчик обеспечивает сбор отходов, образующихся в результате выполнения работ, с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последующим их вывозом или утилизацией в соответствии с требованиями законодательства </w:t>
      </w:r>
      <w:r w:rsidR="00A9690B" w:rsidRPr="006565B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5726664F" w14:textId="3F46BB41" w:rsidR="00E414CA" w:rsidRPr="006565BD" w:rsidRDefault="00E414CA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Право собственности на отходы, образующиеся из сырья и материалов Подрядчика, а также из сырья и материалов Заказчика в результате выполнения Подрядчиком работ по Договору, возникает у Подрядчика с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момента их образования. Подрядчик самостоятельно вносит плату за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в соответствии с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законодательством Р</w:t>
      </w:r>
      <w:r w:rsidR="0008404B" w:rsidRPr="006565B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565BD">
        <w:rPr>
          <w:rFonts w:ascii="Times New Roman" w:hAnsi="Times New Roman" w:cs="Times New Roman"/>
          <w:sz w:val="28"/>
          <w:szCs w:val="28"/>
        </w:rPr>
        <w:t>Ф</w:t>
      </w:r>
      <w:r w:rsidR="0008404B" w:rsidRPr="006565BD">
        <w:rPr>
          <w:rFonts w:ascii="Times New Roman" w:hAnsi="Times New Roman" w:cs="Times New Roman"/>
          <w:sz w:val="28"/>
          <w:szCs w:val="28"/>
        </w:rPr>
        <w:t>едерации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772FC667" w14:textId="40A2B4BC" w:rsidR="00E414CA" w:rsidRPr="006565BD" w:rsidRDefault="00E414CA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14.3.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Подрядчик обеспечивает в процессе выполнения работ по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Договору и после их завершения собственными силами или с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привлечением третьих лиц сбор отходов, образующихся в результате выполнения Подрядчиком работ по Договору (в том числе строительных отходов, грунта и</w:t>
      </w:r>
      <w:r w:rsidR="00C662DE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строительного мусора), с последующим вывозом на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специализированные полигоны или иные объекты размещения отходов либо их утилизацию (использование).</w:t>
      </w:r>
      <w:proofErr w:type="gramEnd"/>
    </w:p>
    <w:p w14:paraId="7EDB5839" w14:textId="3B59911B" w:rsidR="00A77B7B" w:rsidRPr="006565BD" w:rsidRDefault="00A77B7B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14.4. Подрядчик обязуется в </w:t>
      </w:r>
      <w:r w:rsidR="000B59E2" w:rsidRPr="006565BD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6565BD">
        <w:rPr>
          <w:rFonts w:ascii="Times New Roman" w:hAnsi="Times New Roman" w:cs="Times New Roman"/>
          <w:sz w:val="28"/>
          <w:szCs w:val="28"/>
        </w:rPr>
        <w:t>30</w:t>
      </w:r>
      <w:r w:rsidR="000B59E2" w:rsidRPr="006565BD">
        <w:rPr>
          <w:rFonts w:ascii="Times New Roman" w:hAnsi="Times New Roman" w:cs="Times New Roman"/>
          <w:sz w:val="28"/>
          <w:szCs w:val="28"/>
        </w:rPr>
        <w:t xml:space="preserve"> (тридцати) календарных дней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после подписания Акта приемки </w:t>
      </w:r>
      <w:r w:rsidR="000B59E2" w:rsidRPr="006565BD">
        <w:rPr>
          <w:rFonts w:ascii="Times New Roman" w:hAnsi="Times New Roman" w:cs="Times New Roman"/>
          <w:sz w:val="28"/>
          <w:szCs w:val="28"/>
        </w:rPr>
        <w:t>законченного строительством объекта сети газораспределения (</w:t>
      </w:r>
      <w:proofErr w:type="spellStart"/>
      <w:r w:rsidR="000B59E2" w:rsidRPr="006565BD">
        <w:rPr>
          <w:rFonts w:ascii="Times New Roman" w:hAnsi="Times New Roman" w:cs="Times New Roman"/>
          <w:sz w:val="28"/>
          <w:szCs w:val="28"/>
        </w:rPr>
        <w:t>газопотребеления</w:t>
      </w:r>
      <w:proofErr w:type="spellEnd"/>
      <w:r w:rsidR="000B59E2" w:rsidRPr="006565BD">
        <w:rPr>
          <w:rFonts w:ascii="Times New Roman" w:hAnsi="Times New Roman" w:cs="Times New Roman"/>
          <w:sz w:val="28"/>
          <w:szCs w:val="28"/>
        </w:rPr>
        <w:t>)</w:t>
      </w:r>
      <w:r w:rsidR="00D95874" w:rsidRPr="006565BD">
        <w:rPr>
          <w:rFonts w:ascii="Times New Roman" w:hAnsi="Times New Roman" w:cs="Times New Roman"/>
          <w:sz w:val="28"/>
          <w:szCs w:val="28"/>
        </w:rPr>
        <w:t xml:space="preserve"> приемочной комиссией</w:t>
      </w:r>
      <w:r w:rsidRPr="006565BD">
        <w:rPr>
          <w:rFonts w:ascii="Times New Roman" w:hAnsi="Times New Roman" w:cs="Times New Roman"/>
          <w:sz w:val="28"/>
          <w:szCs w:val="28"/>
        </w:rPr>
        <w:t xml:space="preserve"> вывезти за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пределы строительной площадки строительную технику и оборудование, временные здания и сооружения, инвентарь, инструменты, строительные материалы и другое имущество.</w:t>
      </w:r>
    </w:p>
    <w:p w14:paraId="3FD477D2" w14:textId="358877E9" w:rsidR="00B969EE" w:rsidRPr="006565BD" w:rsidRDefault="00A77B7B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14.5</w:t>
      </w:r>
      <w:r w:rsidR="00E414CA" w:rsidRPr="006565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14CA" w:rsidRPr="006565BD">
        <w:rPr>
          <w:rFonts w:ascii="Times New Roman" w:hAnsi="Times New Roman" w:cs="Times New Roman"/>
          <w:sz w:val="28"/>
          <w:szCs w:val="28"/>
        </w:rPr>
        <w:t>После завершения строительства (ремонта) Объекта Подрядчик обязуется провести поэтапную рекультивацию нарушенного земельного участка, предоставленного последнему для проведения работ по Договору,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E414CA" w:rsidRPr="006565BD">
        <w:rPr>
          <w:rFonts w:ascii="Times New Roman" w:hAnsi="Times New Roman" w:cs="Times New Roman"/>
          <w:sz w:val="28"/>
          <w:szCs w:val="28"/>
        </w:rPr>
        <w:t>соответствии с его категорией, а также сдачу земельного участка с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E414CA" w:rsidRPr="006565BD">
        <w:rPr>
          <w:rFonts w:ascii="Times New Roman" w:hAnsi="Times New Roman" w:cs="Times New Roman"/>
          <w:sz w:val="28"/>
          <w:szCs w:val="28"/>
        </w:rPr>
        <w:t xml:space="preserve">приведением его в состояние, пригодное для </w:t>
      </w:r>
      <w:r w:rsidR="002B6AC5" w:rsidRPr="006565BD">
        <w:rPr>
          <w:rFonts w:ascii="Times New Roman" w:hAnsi="Times New Roman" w:cs="Times New Roman"/>
          <w:sz w:val="28"/>
          <w:szCs w:val="28"/>
        </w:rPr>
        <w:t>его</w:t>
      </w:r>
      <w:r w:rsidR="00E414CA" w:rsidRPr="006565BD">
        <w:rPr>
          <w:rFonts w:ascii="Times New Roman" w:hAnsi="Times New Roman" w:cs="Times New Roman"/>
          <w:sz w:val="28"/>
          <w:szCs w:val="28"/>
        </w:rPr>
        <w:t xml:space="preserve"> использования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E414CA" w:rsidRPr="006565BD">
        <w:rPr>
          <w:rFonts w:ascii="Times New Roman" w:hAnsi="Times New Roman" w:cs="Times New Roman"/>
          <w:sz w:val="28"/>
          <w:szCs w:val="28"/>
        </w:rPr>
        <w:t>соответствии с целевым назначением и разрешенным использованием</w:t>
      </w:r>
      <w:r w:rsidRPr="006565BD">
        <w:rPr>
          <w:rFonts w:ascii="Times New Roman" w:hAnsi="Times New Roman" w:cs="Times New Roman"/>
          <w:sz w:val="28"/>
          <w:szCs w:val="28"/>
        </w:rPr>
        <w:t xml:space="preserve">, </w:t>
      </w:r>
      <w:r w:rsidR="00B969EE" w:rsidRPr="006565BD">
        <w:rPr>
          <w:rFonts w:ascii="Times New Roman" w:hAnsi="Times New Roman" w:cs="Times New Roman"/>
          <w:sz w:val="28"/>
          <w:szCs w:val="28"/>
        </w:rPr>
        <w:t>а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B969EE" w:rsidRPr="006565BD">
        <w:rPr>
          <w:rFonts w:ascii="Times New Roman" w:hAnsi="Times New Roman" w:cs="Times New Roman"/>
          <w:sz w:val="28"/>
          <w:szCs w:val="28"/>
        </w:rPr>
        <w:t>также выполнить благоустройство территории путем приведения ее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B969EE" w:rsidRPr="006565BD">
        <w:rPr>
          <w:rFonts w:ascii="Times New Roman" w:hAnsi="Times New Roman" w:cs="Times New Roman"/>
          <w:sz w:val="28"/>
          <w:szCs w:val="28"/>
        </w:rPr>
        <w:t>изначальное состояние в течение</w:t>
      </w:r>
      <w:proofErr w:type="gramEnd"/>
      <w:r w:rsidR="00B969EE" w:rsidRPr="006565BD">
        <w:rPr>
          <w:rFonts w:ascii="Times New Roman" w:hAnsi="Times New Roman" w:cs="Times New Roman"/>
          <w:sz w:val="28"/>
          <w:szCs w:val="28"/>
        </w:rPr>
        <w:t xml:space="preserve"> 15 (пятнадцати) дней после завершения строительно-монтажных работ.</w:t>
      </w:r>
    </w:p>
    <w:p w14:paraId="55058988" w14:textId="77777777" w:rsidR="00A77B7B" w:rsidRPr="006565BD" w:rsidRDefault="00B969EE" w:rsidP="00AB3B5A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В случае если завершение работ осуществляется в осенне-зимний период, работы по благоустройству должны быть завершены не позднее срока, указанного в обращении Заказчика</w:t>
      </w:r>
      <w:r w:rsidR="00A77B7B" w:rsidRPr="006565BD">
        <w:rPr>
          <w:rFonts w:ascii="Times New Roman" w:hAnsi="Times New Roman" w:cs="Times New Roman"/>
          <w:sz w:val="28"/>
          <w:szCs w:val="28"/>
        </w:rPr>
        <w:t>.</w:t>
      </w:r>
    </w:p>
    <w:p w14:paraId="507A02DE" w14:textId="77777777" w:rsidR="00E414CA" w:rsidRPr="006565BD" w:rsidRDefault="00A77B7B" w:rsidP="00E30D1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14.6</w:t>
      </w:r>
      <w:r w:rsidR="00E414CA" w:rsidRPr="006565BD">
        <w:rPr>
          <w:rFonts w:ascii="Times New Roman" w:hAnsi="Times New Roman" w:cs="Times New Roman"/>
          <w:sz w:val="28"/>
          <w:szCs w:val="28"/>
        </w:rPr>
        <w:t>. Подрядчик самостоятельно несет ответственность за допущенные им при выполнении работ по Договору нарушения природоохранного законодательства, включая оплату штрафов, пеней, а также возмещение причиненного в связи с этим вреда окружающей среде.</w:t>
      </w:r>
    </w:p>
    <w:p w14:paraId="73CCDE08" w14:textId="77777777" w:rsidR="004711FF" w:rsidRPr="006565BD" w:rsidRDefault="00E414CA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14.</w:t>
      </w:r>
      <w:r w:rsidR="00A77B7B" w:rsidRPr="006565BD">
        <w:rPr>
          <w:rFonts w:ascii="Times New Roman" w:hAnsi="Times New Roman" w:cs="Times New Roman"/>
          <w:sz w:val="28"/>
          <w:szCs w:val="28"/>
        </w:rPr>
        <w:t>7</w:t>
      </w:r>
      <w:r w:rsidRPr="006565BD">
        <w:rPr>
          <w:rFonts w:ascii="Times New Roman" w:hAnsi="Times New Roman" w:cs="Times New Roman"/>
          <w:sz w:val="28"/>
          <w:szCs w:val="28"/>
        </w:rPr>
        <w:t>. Подрядчик обязуется возместить Заказчику любые убытки, возникшие вследствие нарушения обязательств, указанных в настоящем разделе Договора.</w:t>
      </w:r>
    </w:p>
    <w:p w14:paraId="54418DC2" w14:textId="77777777" w:rsidR="00292AB6" w:rsidRPr="00E30D1F" w:rsidRDefault="00292AB6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1C6BED" w14:textId="77777777" w:rsidR="001D1259" w:rsidRPr="00E30D1F" w:rsidRDefault="004711FF" w:rsidP="00E30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</w:t>
      </w:r>
      <w:r w:rsidR="001D1259" w:rsidRPr="00E30D1F">
        <w:rPr>
          <w:rFonts w:ascii="Times New Roman" w:hAnsi="Times New Roman" w:cs="Times New Roman"/>
          <w:b/>
          <w:sz w:val="28"/>
          <w:szCs w:val="28"/>
        </w:rPr>
        <w:t>5. Антикоррупционная оговорка</w:t>
      </w:r>
    </w:p>
    <w:p w14:paraId="61654D0B" w14:textId="77777777" w:rsidR="004711FF" w:rsidRPr="00E30D1F" w:rsidRDefault="004711FF" w:rsidP="00E30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649990F" w14:textId="77777777" w:rsidR="001D1259" w:rsidRPr="006565BD" w:rsidRDefault="001D1259" w:rsidP="00E30D1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15.1.</w:t>
      </w:r>
      <w:r w:rsidR="004711FF" w:rsidRPr="00656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При исполнении своих обязательств по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прямо или косвенн</w:t>
      </w:r>
      <w:r w:rsidRPr="000C16AB">
        <w:rPr>
          <w:rFonts w:ascii="Times New Roman" w:hAnsi="Times New Roman" w:cs="Times New Roman"/>
          <w:sz w:val="28"/>
          <w:szCs w:val="28"/>
        </w:rPr>
        <w:t>о любым лицам для оказания влияния на действия или решения этих лиц с целью получить какие-либо неправомерные преимущества</w:t>
      </w:r>
      <w:r w:rsidRPr="00E30D1F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или для достижения иных неправомерных целей.</w:t>
      </w:r>
      <w:proofErr w:type="gramEnd"/>
    </w:p>
    <w:p w14:paraId="508183CE" w14:textId="4F6CF7FD" w:rsidR="001D1259" w:rsidRPr="006565BD" w:rsidRDefault="001D1259" w:rsidP="00E30D1F">
      <w:pPr>
        <w:pStyle w:val="a3"/>
        <w:widowControl w:val="0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</w:t>
      </w:r>
      <w:r w:rsidR="00FD023D" w:rsidRPr="006565BD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6565BD">
        <w:rPr>
          <w:rFonts w:ascii="Times New Roman" w:hAnsi="Times New Roman" w:cs="Times New Roman"/>
          <w:sz w:val="28"/>
          <w:szCs w:val="28"/>
        </w:rPr>
        <w:t>получение взятки, коммерческий подкуп, а также действия, нарушающие требования законодательства 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международных актов о противодействии легализации (отмыванию) доходов, полученных преступным путем.</w:t>
      </w:r>
    </w:p>
    <w:p w14:paraId="13AA47E3" w14:textId="3CFC765A" w:rsidR="001D1259" w:rsidRPr="006565BD" w:rsidRDefault="004711FF" w:rsidP="00E30D1F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15.2. </w:t>
      </w:r>
      <w:r w:rsidR="001D1259" w:rsidRPr="006565BD">
        <w:rPr>
          <w:rFonts w:ascii="Times New Roman" w:hAnsi="Times New Roman" w:cs="Times New Roman"/>
          <w:sz w:val="28"/>
          <w:szCs w:val="28"/>
        </w:rPr>
        <w:t xml:space="preserve">В случае возникновения у Стороны подозрений, что произошло или может произойти нарушение каких-либо положений пункта 15.1 </w:t>
      </w:r>
      <w:r w:rsidR="001D1259"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</w:t>
      </w:r>
      <w:r w:rsidR="00A9690B" w:rsidRPr="006565BD">
        <w:rPr>
          <w:rFonts w:ascii="Times New Roman" w:hAnsi="Times New Roman" w:cs="Times New Roman"/>
          <w:sz w:val="28"/>
          <w:szCs w:val="28"/>
        </w:rPr>
        <w:t>Договора</w:t>
      </w:r>
      <w:r w:rsidR="001D1259" w:rsidRPr="006565BD">
        <w:rPr>
          <w:rFonts w:ascii="Times New Roman" w:hAnsi="Times New Roman" w:cs="Times New Roman"/>
          <w:sz w:val="28"/>
          <w:szCs w:val="28"/>
        </w:rPr>
        <w:t>, соответствующая Сторона обязуется уведомить</w:t>
      </w:r>
      <w:r w:rsidR="00423B9D" w:rsidRPr="006565BD">
        <w:rPr>
          <w:rFonts w:ascii="Times New Roman" w:hAnsi="Times New Roman" w:cs="Times New Roman"/>
          <w:sz w:val="28"/>
          <w:szCs w:val="28"/>
        </w:rPr>
        <w:t xml:space="preserve"> об</w:t>
      </w:r>
      <w:r w:rsidR="006565BD" w:rsidRPr="006565BD">
        <w:rPr>
          <w:rFonts w:ascii="Times New Roman" w:hAnsi="Times New Roman" w:cs="Times New Roman"/>
          <w:sz w:val="28"/>
          <w:szCs w:val="28"/>
        </w:rPr>
        <w:t> </w:t>
      </w:r>
      <w:r w:rsidR="00423B9D" w:rsidRPr="006565BD">
        <w:rPr>
          <w:rFonts w:ascii="Times New Roman" w:hAnsi="Times New Roman" w:cs="Times New Roman"/>
          <w:sz w:val="28"/>
          <w:szCs w:val="28"/>
        </w:rPr>
        <w:t>этом</w:t>
      </w:r>
      <w:r w:rsidR="001D1259" w:rsidRPr="006565BD">
        <w:rPr>
          <w:rFonts w:ascii="Times New Roman" w:hAnsi="Times New Roman" w:cs="Times New Roman"/>
          <w:sz w:val="28"/>
          <w:szCs w:val="28"/>
        </w:rPr>
        <w:t xml:space="preserve"> другую Сторону в письменной форме.</w:t>
      </w:r>
    </w:p>
    <w:p w14:paraId="06947EF9" w14:textId="227296A7" w:rsidR="001D1259" w:rsidRPr="006565BD" w:rsidRDefault="001D1259" w:rsidP="00E30D1F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В письменном уведомлении Сторона обязана сослаться на факты или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пункта 15.1 настоящего </w:t>
      </w:r>
      <w:r w:rsidR="00A9690B" w:rsidRPr="006565BD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6565BD">
        <w:rPr>
          <w:rFonts w:ascii="Times New Roman" w:hAnsi="Times New Roman" w:cs="Times New Roman"/>
          <w:sz w:val="28"/>
          <w:szCs w:val="28"/>
        </w:rPr>
        <w:t>другой Стороной, его аффилированными лицами, работниками или посредниками.</w:t>
      </w:r>
    </w:p>
    <w:p w14:paraId="09D7D015" w14:textId="244BC4BF" w:rsidR="001D1259" w:rsidRPr="006565BD" w:rsidRDefault="001D1259" w:rsidP="00E30D1F">
      <w:pPr>
        <w:pStyle w:val="a3"/>
        <w:widowControl w:val="0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соответствующей Стороной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 xml:space="preserve">течение 10 (десяти) рабочих дней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письменного уведомления.</w:t>
      </w:r>
    </w:p>
    <w:p w14:paraId="37565CE4" w14:textId="4B396828" w:rsidR="001D1259" w:rsidRPr="006565BD" w:rsidRDefault="001D1259" w:rsidP="00E30D1F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15.3. В случае подтверждения факта нарушения одной Стороной положений пункта 15.1 настоящего </w:t>
      </w:r>
      <w:r w:rsidR="00A9690B" w:rsidRPr="006565BD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6565BD">
        <w:rPr>
          <w:rFonts w:ascii="Times New Roman" w:hAnsi="Times New Roman" w:cs="Times New Roman"/>
          <w:sz w:val="28"/>
          <w:szCs w:val="28"/>
        </w:rPr>
        <w:t xml:space="preserve">и (или) неполучения другой Стороной информации об итогах рассмотрения </w:t>
      </w:r>
      <w:r w:rsidR="007A34B2" w:rsidRPr="006565BD">
        <w:rPr>
          <w:rFonts w:ascii="Times New Roman" w:hAnsi="Times New Roman" w:cs="Times New Roman"/>
          <w:sz w:val="28"/>
          <w:szCs w:val="28"/>
        </w:rPr>
        <w:t xml:space="preserve">полученного </w:t>
      </w:r>
      <w:r w:rsidRPr="006565BD">
        <w:rPr>
          <w:rFonts w:ascii="Times New Roman" w:hAnsi="Times New Roman" w:cs="Times New Roman"/>
          <w:sz w:val="28"/>
          <w:szCs w:val="28"/>
        </w:rPr>
        <w:t>уведомления о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="007A34B2" w:rsidRPr="006565BD">
        <w:rPr>
          <w:rFonts w:ascii="Times New Roman" w:hAnsi="Times New Roman" w:cs="Times New Roman"/>
          <w:sz w:val="28"/>
          <w:szCs w:val="28"/>
        </w:rPr>
        <w:t>таком</w:t>
      </w:r>
      <w:r w:rsidRPr="006565BD">
        <w:rPr>
          <w:rFonts w:ascii="Times New Roman" w:hAnsi="Times New Roman" w:cs="Times New Roman"/>
          <w:sz w:val="28"/>
          <w:szCs w:val="28"/>
        </w:rPr>
        <w:t xml:space="preserve"> нарушении в соответствии с пунктом 15.2 настоящего </w:t>
      </w:r>
      <w:r w:rsidR="00CC1B9C" w:rsidRPr="006565BD">
        <w:rPr>
          <w:rFonts w:ascii="Times New Roman" w:hAnsi="Times New Roman" w:cs="Times New Roman"/>
          <w:sz w:val="28"/>
          <w:szCs w:val="28"/>
        </w:rPr>
        <w:t>Договора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565BD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6565BD">
        <w:rPr>
          <w:rFonts w:ascii="Times New Roman" w:hAnsi="Times New Roman" w:cs="Times New Roman"/>
          <w:sz w:val="28"/>
          <w:szCs w:val="28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35BAA465" w14:textId="77777777" w:rsidR="00292AB6" w:rsidRPr="00E30D1F" w:rsidRDefault="00292AB6" w:rsidP="00E30D1F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9595E5" w14:textId="77777777" w:rsidR="00A2085F" w:rsidRPr="006565BD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1</w:t>
      </w:r>
      <w:r w:rsidR="001D1259" w:rsidRPr="006565BD">
        <w:rPr>
          <w:rFonts w:ascii="Times New Roman" w:hAnsi="Times New Roman" w:cs="Times New Roman"/>
          <w:b/>
          <w:sz w:val="28"/>
          <w:szCs w:val="28"/>
        </w:rPr>
        <w:t>6</w:t>
      </w:r>
      <w:r w:rsidRPr="006565BD">
        <w:rPr>
          <w:rFonts w:ascii="Times New Roman" w:hAnsi="Times New Roman" w:cs="Times New Roman"/>
          <w:b/>
          <w:sz w:val="28"/>
          <w:szCs w:val="28"/>
        </w:rPr>
        <w:t>. Прочие условия</w:t>
      </w:r>
    </w:p>
    <w:p w14:paraId="38A45014" w14:textId="77777777" w:rsidR="00A2085F" w:rsidRPr="00E30D1F" w:rsidRDefault="00A2085F" w:rsidP="00656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A0D999" w14:textId="7276B755" w:rsidR="00A2085F" w:rsidRPr="006565BD" w:rsidRDefault="00A2085F" w:rsidP="006565BD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</w:t>
      </w:r>
      <w:r w:rsidR="001D1259" w:rsidRPr="006565BD">
        <w:rPr>
          <w:rFonts w:ascii="Times New Roman" w:hAnsi="Times New Roman" w:cs="Times New Roman"/>
          <w:sz w:val="28"/>
          <w:szCs w:val="28"/>
        </w:rPr>
        <w:t>6</w:t>
      </w:r>
      <w:r w:rsidRPr="006565BD">
        <w:rPr>
          <w:rFonts w:ascii="Times New Roman" w:hAnsi="Times New Roman" w:cs="Times New Roman"/>
          <w:sz w:val="28"/>
          <w:szCs w:val="28"/>
        </w:rPr>
        <w:t>.1. Все уведомления Сторон, связанные с исполнением Договора, направляются в письменной форме с нарочным или по почте заказным письмом с уведомлением о вручении по адресу Стороны, указанному в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hyperlink w:anchor="Par351" w:history="1">
        <w:r w:rsidRPr="006565BD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 w:rsidR="001D1259" w:rsidRPr="006565BD">
        <w:rPr>
          <w:rFonts w:ascii="Times New Roman" w:hAnsi="Times New Roman" w:cs="Times New Roman"/>
          <w:sz w:val="28"/>
          <w:szCs w:val="28"/>
        </w:rPr>
        <w:t>7</w:t>
      </w:r>
      <w:r w:rsidR="00EC53AB" w:rsidRPr="006565B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6565BD">
        <w:rPr>
          <w:rFonts w:ascii="Times New Roman" w:hAnsi="Times New Roman" w:cs="Times New Roman"/>
          <w:sz w:val="28"/>
          <w:szCs w:val="28"/>
        </w:rPr>
        <w:t xml:space="preserve"> Договора, или с использованием факсимильной связи, электронной почты с последующим представлением оригинала. В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случае направления уведомлений по почте уведомления считаются полученными Стороной в день фактического получения, подтвержденного от</w:t>
      </w:r>
      <w:r w:rsidRPr="000C16AB">
        <w:rPr>
          <w:rFonts w:ascii="Times New Roman" w:hAnsi="Times New Roman" w:cs="Times New Roman"/>
          <w:sz w:val="28"/>
          <w:szCs w:val="28"/>
        </w:rPr>
        <w:t>меткой почты. В случае отправления уведомлений посредством факсимильной связи и</w:t>
      </w:r>
      <w:r w:rsidR="00A664B3">
        <w:rPr>
          <w:rFonts w:ascii="Times New Roman" w:hAnsi="Times New Roman" w:cs="Times New Roman"/>
          <w:sz w:val="28"/>
          <w:szCs w:val="28"/>
        </w:rPr>
        <w:t xml:space="preserve"> </w:t>
      </w:r>
      <w:r w:rsidRPr="0083287F">
        <w:rPr>
          <w:rFonts w:ascii="Times New Roman" w:hAnsi="Times New Roman" w:cs="Times New Roman"/>
          <w:sz w:val="28"/>
          <w:szCs w:val="28"/>
        </w:rPr>
        <w:t xml:space="preserve">электронной почты уведомления считаются полученными Стороной в день их отправки. </w:t>
      </w:r>
    </w:p>
    <w:p w14:paraId="2363E0E9" w14:textId="6931DD57" w:rsidR="0010772E" w:rsidRPr="006565BD" w:rsidRDefault="0010772E" w:rsidP="000C16A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16.2. В случае если нормативный документ, а также ФНИП, ГОСТ и</w:t>
      </w:r>
      <w:r w:rsidR="00512105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прочие нормативно-правовые и технические документы,</w:t>
      </w:r>
      <w:r w:rsidR="00FA097F">
        <w:rPr>
          <w:rFonts w:ascii="Times New Roman" w:hAnsi="Times New Roman" w:cs="Times New Roman"/>
          <w:sz w:val="28"/>
          <w:szCs w:val="28"/>
        </w:rPr>
        <w:t xml:space="preserve"> указанные в</w:t>
      </w:r>
      <w:r w:rsidR="00082FC0">
        <w:rPr>
          <w:rFonts w:ascii="Times New Roman" w:hAnsi="Times New Roman" w:cs="Times New Roman"/>
          <w:sz w:val="28"/>
          <w:szCs w:val="28"/>
        </w:rPr>
        <w:t> </w:t>
      </w:r>
      <w:r w:rsidR="00FA097F">
        <w:rPr>
          <w:rFonts w:ascii="Times New Roman" w:hAnsi="Times New Roman" w:cs="Times New Roman"/>
          <w:sz w:val="28"/>
          <w:szCs w:val="28"/>
        </w:rPr>
        <w:t>Договоре, изменены (заме</w:t>
      </w:r>
      <w:r w:rsidR="001612D7">
        <w:rPr>
          <w:rFonts w:ascii="Times New Roman" w:hAnsi="Times New Roman" w:cs="Times New Roman"/>
          <w:sz w:val="28"/>
          <w:szCs w:val="28"/>
        </w:rPr>
        <w:t>не</w:t>
      </w:r>
      <w:r w:rsidR="00FA097F">
        <w:rPr>
          <w:rFonts w:ascii="Times New Roman" w:hAnsi="Times New Roman" w:cs="Times New Roman"/>
          <w:sz w:val="28"/>
          <w:szCs w:val="28"/>
        </w:rPr>
        <w:t>ны),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Стороны руководствуются измененным (замененным) документом, с учетом условий, установленных для перехода на</w:t>
      </w:r>
      <w:r w:rsidR="00082FC0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данный документ.</w:t>
      </w:r>
    </w:p>
    <w:p w14:paraId="3FC87D40" w14:textId="34CEAEB3" w:rsidR="00A2085F" w:rsidRPr="006565BD" w:rsidRDefault="00A2085F" w:rsidP="000C16A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</w:t>
      </w:r>
      <w:r w:rsidR="001D1259" w:rsidRPr="006565BD">
        <w:rPr>
          <w:rFonts w:ascii="Times New Roman" w:hAnsi="Times New Roman" w:cs="Times New Roman"/>
          <w:sz w:val="28"/>
          <w:szCs w:val="28"/>
        </w:rPr>
        <w:t>6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  <w:r w:rsidR="0010772E" w:rsidRPr="006565BD">
        <w:rPr>
          <w:rFonts w:ascii="Times New Roman" w:hAnsi="Times New Roman" w:cs="Times New Roman"/>
          <w:sz w:val="28"/>
          <w:szCs w:val="28"/>
        </w:rPr>
        <w:t>3</w:t>
      </w:r>
      <w:r w:rsidRPr="006565BD">
        <w:rPr>
          <w:rFonts w:ascii="Times New Roman" w:hAnsi="Times New Roman" w:cs="Times New Roman"/>
          <w:sz w:val="28"/>
          <w:szCs w:val="28"/>
        </w:rPr>
        <w:t>. Во всем, что не предусмотрено настоящим Договором, Стороны руководствуются законодательством Российской Федерации.</w:t>
      </w:r>
    </w:p>
    <w:p w14:paraId="0979E2B6" w14:textId="7A1F8B5F" w:rsidR="00A2085F" w:rsidRPr="006565BD" w:rsidRDefault="00A20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1</w:t>
      </w:r>
      <w:r w:rsidR="001D1259" w:rsidRPr="006565BD">
        <w:rPr>
          <w:rFonts w:ascii="Times New Roman" w:hAnsi="Times New Roman" w:cs="Times New Roman"/>
          <w:sz w:val="28"/>
          <w:szCs w:val="28"/>
        </w:rPr>
        <w:t>6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  <w:r w:rsidR="0010772E" w:rsidRPr="006565BD">
        <w:rPr>
          <w:rFonts w:ascii="Times New Roman" w:hAnsi="Times New Roman" w:cs="Times New Roman"/>
          <w:sz w:val="28"/>
          <w:szCs w:val="28"/>
        </w:rPr>
        <w:t>4</w:t>
      </w:r>
      <w:r w:rsidRPr="006565BD">
        <w:rPr>
          <w:rFonts w:ascii="Times New Roman" w:hAnsi="Times New Roman" w:cs="Times New Roman"/>
          <w:sz w:val="28"/>
          <w:szCs w:val="28"/>
        </w:rPr>
        <w:t xml:space="preserve">. Неотъемлемыми частями </w:t>
      </w:r>
      <w:r w:rsidR="00EC53AB" w:rsidRPr="006565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6565BD">
        <w:rPr>
          <w:rFonts w:ascii="Times New Roman" w:hAnsi="Times New Roman" w:cs="Times New Roman"/>
          <w:sz w:val="28"/>
          <w:szCs w:val="28"/>
        </w:rPr>
        <w:t xml:space="preserve">Договора являются: </w:t>
      </w:r>
    </w:p>
    <w:p w14:paraId="23FB0728" w14:textId="77777777" w:rsidR="00A2085F" w:rsidRPr="006565BD" w:rsidRDefault="005F3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hyperlink w:anchor="Par467" w:history="1">
        <w:r w:rsidR="00A2085F" w:rsidRPr="006565BD">
          <w:rPr>
            <w:rFonts w:ascii="Times New Roman" w:hAnsi="Times New Roman" w:cs="Times New Roman"/>
            <w:sz w:val="28"/>
            <w:szCs w:val="28"/>
          </w:rPr>
          <w:t>«Техническое задание</w:t>
        </w:r>
      </w:hyperlink>
      <w:r w:rsidR="00A2085F" w:rsidRPr="006565BD">
        <w:rPr>
          <w:rFonts w:ascii="Times New Roman" w:hAnsi="Times New Roman" w:cs="Times New Roman"/>
          <w:sz w:val="28"/>
          <w:szCs w:val="28"/>
        </w:rPr>
        <w:t>»</w:t>
      </w:r>
      <w:r w:rsidRPr="006565BD">
        <w:rPr>
          <w:rFonts w:ascii="Times New Roman" w:hAnsi="Times New Roman" w:cs="Times New Roman"/>
          <w:sz w:val="28"/>
          <w:szCs w:val="28"/>
        </w:rPr>
        <w:t>;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4E555B" w14:textId="43326AF9" w:rsidR="00A2085F" w:rsidRPr="006565BD" w:rsidRDefault="005F3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92474">
        <w:rPr>
          <w:rFonts w:ascii="Times New Roman" w:hAnsi="Times New Roman" w:cs="Times New Roman"/>
          <w:sz w:val="28"/>
          <w:szCs w:val="28"/>
        </w:rPr>
        <w:t>2, 2.1, 2.2</w:t>
      </w:r>
      <w:r w:rsidR="009757B8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79" w:history="1">
        <w:r w:rsidR="00A2085F" w:rsidRPr="006565BD">
          <w:rPr>
            <w:rFonts w:ascii="Times New Roman" w:hAnsi="Times New Roman" w:cs="Times New Roman"/>
            <w:sz w:val="28"/>
            <w:szCs w:val="28"/>
          </w:rPr>
          <w:t>«Сметная документация</w:t>
        </w:r>
      </w:hyperlink>
      <w:r w:rsidR="00A2085F" w:rsidRPr="006565BD">
        <w:rPr>
          <w:rFonts w:ascii="Times New Roman" w:hAnsi="Times New Roman" w:cs="Times New Roman"/>
          <w:sz w:val="28"/>
          <w:szCs w:val="28"/>
        </w:rPr>
        <w:t>»</w:t>
      </w:r>
      <w:r w:rsidRPr="006565BD">
        <w:rPr>
          <w:rFonts w:ascii="Times New Roman" w:hAnsi="Times New Roman" w:cs="Times New Roman"/>
          <w:sz w:val="28"/>
          <w:szCs w:val="28"/>
        </w:rPr>
        <w:t>;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F5BFC" w14:textId="1763FA79" w:rsidR="00A2085F" w:rsidRPr="006565BD" w:rsidRDefault="005F31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</w:t>
      </w:r>
      <w:r w:rsidR="00A2085F" w:rsidRPr="006565B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32BE8">
        <w:rPr>
          <w:rFonts w:ascii="Times New Roman" w:hAnsi="Times New Roman" w:cs="Times New Roman"/>
          <w:sz w:val="28"/>
          <w:szCs w:val="28"/>
        </w:rPr>
        <w:t>3</w:t>
      </w:r>
      <w:r w:rsidR="0015761A" w:rsidRPr="006565BD">
        <w:rPr>
          <w:rFonts w:ascii="Times New Roman" w:hAnsi="Times New Roman" w:cs="Times New Roman"/>
          <w:sz w:val="28"/>
          <w:szCs w:val="28"/>
        </w:rPr>
        <w:t xml:space="preserve"> «Отчет о сдаче-приемке </w:t>
      </w:r>
      <w:r w:rsidR="002B6AC5" w:rsidRPr="006565BD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="0015761A" w:rsidRPr="006565BD">
        <w:rPr>
          <w:rFonts w:ascii="Times New Roman" w:hAnsi="Times New Roman" w:cs="Times New Roman"/>
          <w:sz w:val="28"/>
          <w:szCs w:val="28"/>
        </w:rPr>
        <w:t>работ»</w:t>
      </w:r>
      <w:r w:rsidRPr="006565BD">
        <w:rPr>
          <w:rFonts w:ascii="Times New Roman" w:hAnsi="Times New Roman" w:cs="Times New Roman"/>
          <w:sz w:val="28"/>
          <w:szCs w:val="28"/>
        </w:rPr>
        <w:t>;</w:t>
      </w:r>
    </w:p>
    <w:p w14:paraId="37E8AE69" w14:textId="3EC05F50" w:rsidR="0015761A" w:rsidRPr="006565BD" w:rsidRDefault="005F3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–</w:t>
      </w:r>
      <w:r w:rsidR="006A1435" w:rsidRPr="006565BD">
        <w:rPr>
          <w:rFonts w:ascii="Times New Roman" w:hAnsi="Times New Roman" w:cs="Times New Roman"/>
          <w:sz w:val="28"/>
          <w:szCs w:val="28"/>
        </w:rPr>
        <w:t> </w:t>
      </w:r>
      <w:r w:rsidR="0015761A" w:rsidRPr="006565B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32BE8">
        <w:rPr>
          <w:rFonts w:ascii="Times New Roman" w:hAnsi="Times New Roman" w:cs="Times New Roman"/>
          <w:sz w:val="28"/>
          <w:szCs w:val="28"/>
        </w:rPr>
        <w:t>4</w:t>
      </w:r>
      <w:r w:rsidR="0015761A" w:rsidRPr="006565BD">
        <w:rPr>
          <w:rFonts w:ascii="Times New Roman" w:hAnsi="Times New Roman" w:cs="Times New Roman"/>
          <w:sz w:val="28"/>
          <w:szCs w:val="28"/>
        </w:rPr>
        <w:t xml:space="preserve"> «Перечень дефектов</w:t>
      </w:r>
      <w:r w:rsidR="00FD023D" w:rsidRPr="006565BD">
        <w:rPr>
          <w:rFonts w:ascii="Times New Roman" w:hAnsi="Times New Roman" w:cs="Times New Roman"/>
          <w:sz w:val="28"/>
          <w:szCs w:val="28"/>
        </w:rPr>
        <w:t xml:space="preserve"> и </w:t>
      </w:r>
      <w:r w:rsidR="0015761A" w:rsidRPr="006565BD">
        <w:rPr>
          <w:rFonts w:ascii="Times New Roman" w:hAnsi="Times New Roman" w:cs="Times New Roman"/>
          <w:sz w:val="28"/>
          <w:szCs w:val="28"/>
        </w:rPr>
        <w:t>недостатков</w:t>
      </w:r>
      <w:r w:rsidR="002B6AC5" w:rsidRPr="006565B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5761A" w:rsidRPr="006565BD">
        <w:rPr>
          <w:rFonts w:ascii="Times New Roman" w:hAnsi="Times New Roman" w:cs="Times New Roman"/>
          <w:sz w:val="28"/>
          <w:szCs w:val="28"/>
        </w:rPr>
        <w:t>,</w:t>
      </w:r>
      <w:r w:rsidR="00AD7957" w:rsidRPr="006565BD">
        <w:rPr>
          <w:rFonts w:ascii="Times New Roman" w:hAnsi="Times New Roman" w:cs="Times New Roman"/>
          <w:sz w:val="28"/>
          <w:szCs w:val="28"/>
        </w:rPr>
        <w:t xml:space="preserve"> </w:t>
      </w:r>
      <w:r w:rsidR="0015761A" w:rsidRPr="006565BD">
        <w:rPr>
          <w:rFonts w:ascii="Times New Roman" w:hAnsi="Times New Roman" w:cs="Times New Roman"/>
          <w:sz w:val="28"/>
          <w:szCs w:val="28"/>
        </w:rPr>
        <w:t>предс</w:t>
      </w:r>
      <w:r w:rsidR="00A77B7B" w:rsidRPr="006565BD">
        <w:rPr>
          <w:rFonts w:ascii="Times New Roman" w:hAnsi="Times New Roman" w:cs="Times New Roman"/>
          <w:sz w:val="28"/>
          <w:szCs w:val="28"/>
        </w:rPr>
        <w:t>тавляющих повышенную опасность»;</w:t>
      </w:r>
    </w:p>
    <w:p w14:paraId="3A6FB6C1" w14:textId="4D43DA51" w:rsidR="00292AB6" w:rsidRPr="006565BD" w:rsidRDefault="00A77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– Приложение № </w:t>
      </w:r>
      <w:r w:rsidR="00632BE8">
        <w:rPr>
          <w:rFonts w:ascii="Times New Roman" w:hAnsi="Times New Roman" w:cs="Times New Roman"/>
          <w:sz w:val="28"/>
          <w:szCs w:val="28"/>
        </w:rPr>
        <w:t>5</w:t>
      </w:r>
      <w:r w:rsidRPr="006565BD">
        <w:rPr>
          <w:rFonts w:ascii="Times New Roman" w:hAnsi="Times New Roman" w:cs="Times New Roman"/>
          <w:sz w:val="28"/>
          <w:szCs w:val="28"/>
        </w:rPr>
        <w:t xml:space="preserve"> «</w:t>
      </w:r>
      <w:r w:rsidR="00754C4C" w:rsidRPr="006565BD">
        <w:rPr>
          <w:rFonts w:ascii="Times New Roman" w:hAnsi="Times New Roman" w:cs="Times New Roman"/>
          <w:sz w:val="28"/>
          <w:szCs w:val="28"/>
        </w:rPr>
        <w:t xml:space="preserve">Макет информационного </w:t>
      </w:r>
      <w:r w:rsidR="005A2292" w:rsidRPr="006565BD">
        <w:rPr>
          <w:rFonts w:ascii="Times New Roman" w:hAnsi="Times New Roman" w:cs="Times New Roman"/>
          <w:sz w:val="28"/>
          <w:szCs w:val="28"/>
        </w:rPr>
        <w:t>плаката</w:t>
      </w:r>
      <w:r w:rsidRPr="006565BD">
        <w:rPr>
          <w:rFonts w:ascii="Times New Roman" w:hAnsi="Times New Roman" w:cs="Times New Roman"/>
          <w:sz w:val="28"/>
          <w:szCs w:val="28"/>
        </w:rPr>
        <w:t>».</w:t>
      </w:r>
    </w:p>
    <w:p w14:paraId="311328A7" w14:textId="77777777" w:rsidR="0008404B" w:rsidRPr="006565BD" w:rsidRDefault="00084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0B6702" w14:textId="77777777" w:rsidR="0015761A" w:rsidRPr="006565BD" w:rsidRDefault="001576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Par351"/>
      <w:bookmarkEnd w:id="17"/>
      <w:r w:rsidRPr="006565BD">
        <w:rPr>
          <w:rFonts w:ascii="Times New Roman" w:hAnsi="Times New Roman" w:cs="Times New Roman"/>
          <w:b/>
          <w:sz w:val="28"/>
          <w:szCs w:val="28"/>
        </w:rPr>
        <w:t>1</w:t>
      </w:r>
      <w:r w:rsidR="001D1259" w:rsidRPr="006565BD">
        <w:rPr>
          <w:rFonts w:ascii="Times New Roman" w:hAnsi="Times New Roman" w:cs="Times New Roman"/>
          <w:b/>
          <w:sz w:val="28"/>
          <w:szCs w:val="28"/>
        </w:rPr>
        <w:t>7</w:t>
      </w:r>
      <w:r w:rsidRPr="006565BD">
        <w:rPr>
          <w:rFonts w:ascii="Times New Roman" w:hAnsi="Times New Roman" w:cs="Times New Roman"/>
          <w:b/>
          <w:sz w:val="28"/>
          <w:szCs w:val="28"/>
        </w:rPr>
        <w:t>. Адреса, банковские реквизиты и подписи Сторон</w:t>
      </w:r>
    </w:p>
    <w:p w14:paraId="1B7B977D" w14:textId="77777777" w:rsidR="004711FF" w:rsidRPr="00E30D1F" w:rsidRDefault="00471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271"/>
        <w:gridCol w:w="2549"/>
        <w:gridCol w:w="2124"/>
        <w:gridCol w:w="2696"/>
      </w:tblGrid>
      <w:tr w:rsidR="00EB48DD" w:rsidRPr="006565BD" w14:paraId="6609F33A" w14:textId="77777777" w:rsidTr="00047F68">
        <w:trPr>
          <w:trHeight w:val="415"/>
        </w:trPr>
        <w:tc>
          <w:tcPr>
            <w:tcW w:w="4820" w:type="dxa"/>
            <w:gridSpan w:val="2"/>
            <w:shd w:val="clear" w:color="auto" w:fill="auto"/>
          </w:tcPr>
          <w:p w14:paraId="6F6F4F21" w14:textId="77777777" w:rsidR="00EB48DD" w:rsidRPr="006565BD" w:rsidRDefault="00EB48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C3B9216" w14:textId="77777777" w:rsidR="00EB48DD" w:rsidRPr="000C16AB" w:rsidRDefault="009A29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6AB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</w:p>
          <w:p w14:paraId="34601B74" w14:textId="77777777" w:rsidR="00EB48DD" w:rsidRPr="006565BD" w:rsidRDefault="00EB48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65BD" w:rsidRPr="006565BD" w14:paraId="68553A39" w14:textId="77777777" w:rsidTr="00047F68">
        <w:trPr>
          <w:trHeight w:val="543"/>
        </w:trPr>
        <w:tc>
          <w:tcPr>
            <w:tcW w:w="4820" w:type="dxa"/>
            <w:gridSpan w:val="2"/>
            <w:shd w:val="clear" w:color="auto" w:fill="auto"/>
          </w:tcPr>
          <w:p w14:paraId="26C4D9DB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68E65B9B" w14:textId="77777777" w:rsidR="00EB48DD" w:rsidRPr="006565BD" w:rsidRDefault="00EB48DD" w:rsidP="006565B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Мособлгаз</w:t>
            </w:r>
            <w:proofErr w:type="spellEnd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48DD" w:rsidRPr="006565BD" w14:paraId="1ED9E65F" w14:textId="77777777" w:rsidTr="005969CD">
        <w:tc>
          <w:tcPr>
            <w:tcW w:w="4820" w:type="dxa"/>
            <w:gridSpan w:val="2"/>
            <w:shd w:val="clear" w:color="auto" w:fill="auto"/>
          </w:tcPr>
          <w:p w14:paraId="28A792A5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местонахождения: __________</w:t>
            </w:r>
          </w:p>
          <w:p w14:paraId="3FB19A09" w14:textId="77777777" w:rsidR="00EB48DD" w:rsidRPr="006565BD" w:rsidRDefault="00EB48DD" w:rsidP="006565BD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B6F19CC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местонахождения: __________</w:t>
            </w:r>
          </w:p>
          <w:p w14:paraId="103D6860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B48DD" w:rsidRPr="006565BD" w14:paraId="2A42DD51" w14:textId="77777777" w:rsidTr="005969CD">
        <w:trPr>
          <w:trHeight w:val="196"/>
        </w:trPr>
        <w:tc>
          <w:tcPr>
            <w:tcW w:w="4820" w:type="dxa"/>
            <w:gridSpan w:val="2"/>
            <w:shd w:val="clear" w:color="auto" w:fill="auto"/>
          </w:tcPr>
          <w:p w14:paraId="28678688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Почтовый адрес: _________________</w:t>
            </w:r>
          </w:p>
          <w:p w14:paraId="26A0D5D7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0338690F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Почтовый адрес: _________________</w:t>
            </w:r>
          </w:p>
          <w:p w14:paraId="262310A9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B48DD" w:rsidRPr="006565BD" w14:paraId="69612581" w14:textId="77777777" w:rsidTr="005969CD">
        <w:tc>
          <w:tcPr>
            <w:tcW w:w="4820" w:type="dxa"/>
            <w:gridSpan w:val="2"/>
            <w:shd w:val="clear" w:color="auto" w:fill="auto"/>
          </w:tcPr>
          <w:p w14:paraId="62314690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ИНН ___________________________</w:t>
            </w:r>
          </w:p>
          <w:p w14:paraId="176CEFDC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КПП ___________________________</w:t>
            </w:r>
          </w:p>
          <w:p w14:paraId="493A93D4" w14:textId="77777777" w:rsidR="00EB48DD" w:rsidRPr="006565BD" w:rsidRDefault="00EB48DD" w:rsidP="006565BD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6745FBBD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ИНН ___________________________</w:t>
            </w:r>
          </w:p>
          <w:p w14:paraId="02D765B2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КПП ___________________________</w:t>
            </w:r>
          </w:p>
          <w:p w14:paraId="1C64FD96" w14:textId="77777777" w:rsidR="00EB48DD" w:rsidRPr="006565BD" w:rsidRDefault="00EB48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B48DD" w:rsidRPr="006565BD" w14:paraId="24C11240" w14:textId="77777777" w:rsidTr="005969CD">
        <w:tc>
          <w:tcPr>
            <w:tcW w:w="4820" w:type="dxa"/>
            <w:gridSpan w:val="2"/>
            <w:shd w:val="clear" w:color="auto" w:fill="auto"/>
          </w:tcPr>
          <w:p w14:paraId="4EE8B7AE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/с _____________________________</w:t>
            </w:r>
          </w:p>
          <w:p w14:paraId="50DB64AD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Банк ___________________________</w:t>
            </w:r>
          </w:p>
          <w:p w14:paraId="0BB23238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4E3D3B00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/с _____________________________</w:t>
            </w:r>
          </w:p>
          <w:p w14:paraId="1E0D52BB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Банк ___________________________</w:t>
            </w:r>
          </w:p>
          <w:p w14:paraId="002BA0B6" w14:textId="77777777" w:rsidR="00EB48DD" w:rsidRPr="006565BD" w:rsidRDefault="00EB48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B48DD" w:rsidRPr="006565BD" w14:paraId="7252D0D2" w14:textId="77777777" w:rsidTr="005969CD">
        <w:tc>
          <w:tcPr>
            <w:tcW w:w="4820" w:type="dxa"/>
            <w:gridSpan w:val="2"/>
            <w:shd w:val="clear" w:color="auto" w:fill="auto"/>
          </w:tcPr>
          <w:p w14:paraId="1DE5FA92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к/с _____________________________</w:t>
            </w:r>
          </w:p>
          <w:p w14:paraId="1ACA6252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БИК 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612AAEDE" w14:textId="77777777" w:rsidR="00EB48DD" w:rsidRPr="006565BD" w:rsidRDefault="00EB48DD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к/с _____________________________</w:t>
            </w:r>
          </w:p>
          <w:p w14:paraId="3D8354A3" w14:textId="77777777" w:rsidR="00EB48DD" w:rsidRPr="006565BD" w:rsidRDefault="00EB48DD" w:rsidP="000C16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БИК ___________________________</w:t>
            </w:r>
          </w:p>
        </w:tc>
      </w:tr>
      <w:tr w:rsidR="00EB48DD" w:rsidRPr="006565BD" w14:paraId="4AF912DB" w14:textId="77777777" w:rsidTr="00047F68">
        <w:trPr>
          <w:trHeight w:val="1512"/>
        </w:trPr>
        <w:tc>
          <w:tcPr>
            <w:tcW w:w="4820" w:type="dxa"/>
            <w:gridSpan w:val="2"/>
            <w:shd w:val="clear" w:color="auto" w:fill="auto"/>
          </w:tcPr>
          <w:p w14:paraId="6E21FFCC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Лицо, ответственное за исполнение настоящего Договора:</w:t>
            </w:r>
            <w:r w:rsidRPr="006565BD">
              <w:rPr>
                <w:rFonts w:ascii="Times New Roman" w:hAnsi="Times New Roman" w:cs="Times New Roman"/>
              </w:rPr>
              <w:t xml:space="preserve"> </w:t>
            </w: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295F2A86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Контакты ответственного лица:</w:t>
            </w:r>
            <w:r w:rsidRPr="006565BD">
              <w:rPr>
                <w:rFonts w:ascii="Times New Roman" w:hAnsi="Times New Roman" w:cs="Times New Roman"/>
              </w:rPr>
              <w:t xml:space="preserve"> </w:t>
            </w: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42EF226F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Лицо, ответственное за исполнение настоящего Договора:</w:t>
            </w:r>
            <w:r w:rsidRPr="006565BD">
              <w:rPr>
                <w:rFonts w:ascii="Times New Roman" w:hAnsi="Times New Roman" w:cs="Times New Roman"/>
              </w:rPr>
              <w:t xml:space="preserve"> </w:t>
            </w: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6B08C84D" w14:textId="77777777" w:rsidR="00EB48DD" w:rsidRPr="006565BD" w:rsidRDefault="00EB48DD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Контакты ответственного лица: ________________________________</w:t>
            </w:r>
          </w:p>
        </w:tc>
      </w:tr>
      <w:tr w:rsidR="006565BD" w:rsidRPr="006565BD" w14:paraId="7F00D39C" w14:textId="77777777" w:rsidTr="005969CD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4820" w:type="dxa"/>
            <w:gridSpan w:val="2"/>
            <w:shd w:val="clear" w:color="auto" w:fill="auto"/>
            <w:vAlign w:val="bottom"/>
          </w:tcPr>
          <w:p w14:paraId="50553027" w14:textId="77777777" w:rsidR="00EB48DD" w:rsidRPr="006565BD" w:rsidRDefault="00EB48DD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14:paraId="6F2524C7" w14:textId="77777777" w:rsidR="00EB48DD" w:rsidRPr="006565BD" w:rsidRDefault="00EB48DD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6565BD" w:rsidRPr="006565BD" w:rsidDel="000E156F" w14:paraId="231C4ABF" w14:textId="77777777" w:rsidTr="005969CD">
        <w:tblPrEx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4820" w:type="dxa"/>
            <w:gridSpan w:val="2"/>
            <w:shd w:val="clear" w:color="auto" w:fill="auto"/>
          </w:tcPr>
          <w:p w14:paraId="5DC30879" w14:textId="77777777" w:rsidR="00EB48DD" w:rsidRPr="006565BD" w:rsidDel="000E156F" w:rsidRDefault="00EB48DD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E28ED17" w14:textId="77777777" w:rsidR="00EB48DD" w:rsidRPr="006565BD" w:rsidDel="000E156F" w:rsidRDefault="00EB48DD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</w:tr>
      <w:tr w:rsidR="00EB48DD" w:rsidRPr="006565BD" w14:paraId="5DF01A52" w14:textId="77777777" w:rsidTr="005969CD">
        <w:tblPrEx>
          <w:tblLook w:val="0000" w:firstRow="0" w:lastRow="0" w:firstColumn="0" w:lastColumn="0" w:noHBand="0" w:noVBand="0"/>
        </w:tblPrEx>
        <w:trPr>
          <w:trHeight w:val="805"/>
        </w:trPr>
        <w:tc>
          <w:tcPr>
            <w:tcW w:w="2271" w:type="dxa"/>
            <w:vAlign w:val="bottom"/>
          </w:tcPr>
          <w:p w14:paraId="0F6C4E7E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549" w:type="dxa"/>
            <w:vAlign w:val="bottom"/>
          </w:tcPr>
          <w:p w14:paraId="490BE7BA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2124" w:type="dxa"/>
            <w:vAlign w:val="bottom"/>
          </w:tcPr>
          <w:p w14:paraId="68C5ADFF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2696" w:type="dxa"/>
            <w:vAlign w:val="bottom"/>
          </w:tcPr>
          <w:p w14:paraId="02B11144" w14:textId="77777777" w:rsidR="00EB48DD" w:rsidRPr="006565BD" w:rsidRDefault="00EB48DD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EB48DD" w:rsidRPr="006565BD" w14:paraId="71BDB56C" w14:textId="77777777" w:rsidTr="005969CD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2271" w:type="dxa"/>
          </w:tcPr>
          <w:p w14:paraId="5F2E939B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49" w:type="dxa"/>
          </w:tcPr>
          <w:p w14:paraId="18E18DA8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124" w:type="dxa"/>
          </w:tcPr>
          <w:p w14:paraId="20043289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96" w:type="dxa"/>
          </w:tcPr>
          <w:p w14:paraId="5C1376B4" w14:textId="77777777" w:rsidR="00EB48DD" w:rsidRPr="006565BD" w:rsidRDefault="00EB48DD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565BD" w:rsidRPr="006565BD" w14:paraId="51B014D9" w14:textId="77777777" w:rsidTr="005969CD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4820" w:type="dxa"/>
            <w:gridSpan w:val="2"/>
          </w:tcPr>
          <w:p w14:paraId="15E5EEDE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 20__ г.</w:t>
            </w:r>
          </w:p>
        </w:tc>
        <w:tc>
          <w:tcPr>
            <w:tcW w:w="4820" w:type="dxa"/>
            <w:gridSpan w:val="2"/>
          </w:tcPr>
          <w:p w14:paraId="31096D3A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 20__ г.</w:t>
            </w:r>
          </w:p>
        </w:tc>
      </w:tr>
      <w:tr w:rsidR="006565BD" w:rsidRPr="006565BD" w14:paraId="78CBFE64" w14:textId="77777777" w:rsidTr="005969CD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4820" w:type="dxa"/>
            <w:gridSpan w:val="2"/>
          </w:tcPr>
          <w:p w14:paraId="6B1CAD4F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</w:rPr>
              <w:t xml:space="preserve">М. П. </w:t>
            </w: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4820" w:type="dxa"/>
            <w:gridSpan w:val="2"/>
          </w:tcPr>
          <w:p w14:paraId="46319FCB" w14:textId="77777777" w:rsidR="00EB48DD" w:rsidRPr="006565BD" w:rsidRDefault="00EB48DD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</w:rPr>
              <w:t>М. П.</w:t>
            </w:r>
          </w:p>
        </w:tc>
      </w:tr>
    </w:tbl>
    <w:p w14:paraId="44EB45C1" w14:textId="77777777" w:rsidR="00EB48DD" w:rsidRPr="006565BD" w:rsidRDefault="00EB48DD" w:rsidP="006565B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10DFC7AC" w14:textId="77777777" w:rsidR="00EB48DD" w:rsidRPr="006565BD" w:rsidRDefault="00EB48DD" w:rsidP="006565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3FBBAB1" w14:textId="77777777" w:rsidR="00EB48DD" w:rsidRPr="006565BD" w:rsidRDefault="00EB48DD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14:paraId="1B3614C2" w14:textId="77777777" w:rsidR="00A77B7B" w:rsidRPr="006565BD" w:rsidRDefault="00A77B7B" w:rsidP="00E30D1F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br w:type="page"/>
      </w:r>
    </w:p>
    <w:p w14:paraId="04C72515" w14:textId="77777777" w:rsidR="004711FF" w:rsidRPr="006565BD" w:rsidRDefault="004711FF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66E6387F" w14:textId="77777777" w:rsidR="004711FF" w:rsidRPr="006565BD" w:rsidRDefault="004711FF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к Договору</w:t>
      </w:r>
      <w:r w:rsidR="005F31D6" w:rsidRPr="006565BD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14:paraId="29123DE0" w14:textId="77777777" w:rsidR="004711FF" w:rsidRPr="006565BD" w:rsidRDefault="004711FF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от _______</w:t>
      </w:r>
      <w:r w:rsidR="000078D0" w:rsidRPr="006565BD">
        <w:rPr>
          <w:rFonts w:ascii="Times New Roman" w:hAnsi="Times New Roman" w:cs="Times New Roman"/>
          <w:sz w:val="24"/>
          <w:szCs w:val="24"/>
        </w:rPr>
        <w:t>___</w:t>
      </w:r>
      <w:r w:rsidRPr="006565BD">
        <w:rPr>
          <w:rFonts w:ascii="Times New Roman" w:hAnsi="Times New Roman" w:cs="Times New Roman"/>
          <w:sz w:val="24"/>
          <w:szCs w:val="24"/>
        </w:rPr>
        <w:t xml:space="preserve"> № </w:t>
      </w:r>
      <w:r w:rsidR="000078D0" w:rsidRPr="006565BD">
        <w:rPr>
          <w:rFonts w:ascii="Times New Roman" w:hAnsi="Times New Roman" w:cs="Times New Roman"/>
          <w:sz w:val="24"/>
          <w:szCs w:val="24"/>
        </w:rPr>
        <w:t>__</w:t>
      </w:r>
      <w:r w:rsidRPr="006565BD">
        <w:rPr>
          <w:rFonts w:ascii="Times New Roman" w:hAnsi="Times New Roman" w:cs="Times New Roman"/>
          <w:sz w:val="24"/>
          <w:szCs w:val="24"/>
        </w:rPr>
        <w:t>___</w:t>
      </w:r>
      <w:r w:rsidR="000078D0" w:rsidRPr="006565BD">
        <w:rPr>
          <w:rFonts w:ascii="Times New Roman" w:hAnsi="Times New Roman" w:cs="Times New Roman"/>
          <w:sz w:val="24"/>
          <w:szCs w:val="24"/>
        </w:rPr>
        <w:t>_</w:t>
      </w:r>
      <w:r w:rsidRPr="006565BD">
        <w:rPr>
          <w:rFonts w:ascii="Times New Roman" w:hAnsi="Times New Roman" w:cs="Times New Roman"/>
          <w:sz w:val="24"/>
          <w:szCs w:val="24"/>
        </w:rPr>
        <w:t>_</w:t>
      </w:r>
    </w:p>
    <w:p w14:paraId="3BDC76C5" w14:textId="77777777" w:rsidR="004711FF" w:rsidRPr="006565BD" w:rsidRDefault="004711FF" w:rsidP="000C16AB">
      <w:pPr>
        <w:widowControl w:val="0"/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13C5267B" w14:textId="77777777" w:rsidR="007C4D02" w:rsidRPr="006565BD" w:rsidRDefault="007C4D02" w:rsidP="000C1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61F808" w14:textId="77777777" w:rsidR="007C4D02" w:rsidRPr="006565BD" w:rsidRDefault="005F31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ar467"/>
      <w:bookmarkEnd w:id="18"/>
      <w:r w:rsidRPr="006565B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0274F8FE" w14:textId="77777777" w:rsidR="00F753A9" w:rsidRPr="006565BD" w:rsidRDefault="00F753A9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65BD">
        <w:rPr>
          <w:rFonts w:ascii="Times New Roman" w:hAnsi="Times New Roman" w:cs="Times New Roman"/>
          <w:i/>
          <w:sz w:val="24"/>
          <w:szCs w:val="24"/>
        </w:rPr>
        <w:t>(прикладывается в отдельном файле)</w:t>
      </w:r>
    </w:p>
    <w:p w14:paraId="01D5902B" w14:textId="77777777" w:rsidR="00512105" w:rsidRDefault="005121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7A6337" w14:textId="77777777" w:rsidR="00792474" w:rsidRPr="00792474" w:rsidRDefault="00F753A9" w:rsidP="007924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47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A7080" w:rsidRPr="00792474">
        <w:rPr>
          <w:rFonts w:ascii="Times New Roman" w:hAnsi="Times New Roman" w:cs="Times New Roman"/>
          <w:b/>
          <w:sz w:val="28"/>
          <w:szCs w:val="28"/>
        </w:rPr>
        <w:t xml:space="preserve">выполнение строительно-монтажных работ по объекту: </w:t>
      </w:r>
      <w:r w:rsidR="00792474" w:rsidRPr="00792474">
        <w:rPr>
          <w:rFonts w:ascii="Times New Roman" w:hAnsi="Times New Roman" w:cs="Times New Roman"/>
          <w:b/>
          <w:sz w:val="28"/>
          <w:szCs w:val="28"/>
        </w:rPr>
        <w:t>газопровод высокого давления</w:t>
      </w:r>
    </w:p>
    <w:p w14:paraId="1E824BEC" w14:textId="453D29F2" w:rsidR="00F753A9" w:rsidRPr="00792474" w:rsidRDefault="00792474" w:rsidP="007924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474">
        <w:rPr>
          <w:rFonts w:ascii="Times New Roman" w:hAnsi="Times New Roman" w:cs="Times New Roman"/>
          <w:b/>
          <w:sz w:val="28"/>
          <w:szCs w:val="28"/>
        </w:rPr>
        <w:t>по адресу: Московская область, городской округ Электросталь, город Электросталь, улица 2-ая Поселковая, дом № 20Б, корпус 1, с кадастровым номером 50:46:0030202:84</w:t>
      </w:r>
      <w:r w:rsidR="00B30325" w:rsidRPr="0079247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7080" w:rsidRPr="00792474">
        <w:rPr>
          <w:rFonts w:ascii="Times New Roman" w:hAnsi="Times New Roman" w:cs="Times New Roman"/>
          <w:b/>
          <w:sz w:val="28"/>
          <w:szCs w:val="28"/>
        </w:rPr>
        <w:t xml:space="preserve">в рамках выполнения мероприятий по подключению (технологическому присоединению) объектов капитального строительства </w:t>
      </w:r>
      <w:r w:rsidR="00EB2109" w:rsidRPr="00792474">
        <w:rPr>
          <w:rFonts w:ascii="Times New Roman" w:hAnsi="Times New Roman" w:cs="Times New Roman"/>
          <w:b/>
          <w:sz w:val="28"/>
          <w:szCs w:val="28"/>
        </w:rPr>
        <w:t xml:space="preserve">к сетям газораспределения </w:t>
      </w:r>
    </w:p>
    <w:p w14:paraId="07A75070" w14:textId="77777777" w:rsidR="00F753A9" w:rsidRPr="009D45A4" w:rsidRDefault="00F753A9" w:rsidP="00957B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598E7" w14:textId="77777777" w:rsidR="007C4D02" w:rsidRPr="006565BD" w:rsidRDefault="007C4D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7A2F3" w14:textId="77777777" w:rsidR="007C4D02" w:rsidRPr="006565BD" w:rsidRDefault="007C4D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82ED43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50AE3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0FA7B7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1FE10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9C527A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4E1AD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25023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92197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A4D4A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3C289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3AD385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D14F4F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C7A2B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C6181" w14:textId="77777777" w:rsidR="00F753A9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5CDB3" w14:textId="77777777" w:rsidR="00E0112F" w:rsidRPr="006565BD" w:rsidRDefault="00E0112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58F5F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9EC81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2E528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E16A3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71C4B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D5421C" w14:textId="77777777" w:rsidR="00F753A9" w:rsidRPr="006565BD" w:rsidRDefault="00F753A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271"/>
        <w:gridCol w:w="2549"/>
        <w:gridCol w:w="2124"/>
        <w:gridCol w:w="2696"/>
      </w:tblGrid>
      <w:tr w:rsidR="00F753A9" w:rsidRPr="006565BD" w14:paraId="5D02FDDC" w14:textId="77777777" w:rsidTr="00F753A9">
        <w:tc>
          <w:tcPr>
            <w:tcW w:w="4820" w:type="dxa"/>
            <w:gridSpan w:val="2"/>
            <w:shd w:val="clear" w:color="auto" w:fill="auto"/>
          </w:tcPr>
          <w:p w14:paraId="15561659" w14:textId="77777777" w:rsidR="00F753A9" w:rsidRPr="006565BD" w:rsidRDefault="00F75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22A41692" w14:textId="77777777" w:rsidR="00F753A9" w:rsidRPr="006565BD" w:rsidRDefault="009A29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</w:p>
          <w:p w14:paraId="0C02A866" w14:textId="77777777" w:rsidR="00F753A9" w:rsidRPr="006565BD" w:rsidRDefault="00F75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53A9" w:rsidRPr="006565BD" w14:paraId="215DC464" w14:textId="77777777" w:rsidTr="00F753A9">
        <w:tc>
          <w:tcPr>
            <w:tcW w:w="4820" w:type="dxa"/>
            <w:gridSpan w:val="2"/>
            <w:shd w:val="clear" w:color="auto" w:fill="auto"/>
          </w:tcPr>
          <w:p w14:paraId="56D1D296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4A88B363" w14:textId="77777777" w:rsidR="00F753A9" w:rsidRPr="006565BD" w:rsidRDefault="00F753A9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14:paraId="7956B035" w14:textId="1CC41F2A" w:rsidR="00F753A9" w:rsidRPr="006565BD" w:rsidRDefault="00F753A9" w:rsidP="00AB3B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Мособлгаз</w:t>
            </w:r>
            <w:proofErr w:type="spellEnd"/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DB2D9E4" w14:textId="77777777" w:rsidR="00F753A9" w:rsidRPr="006565BD" w:rsidRDefault="00F753A9" w:rsidP="000C16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5BD" w:rsidRPr="006565BD" w14:paraId="12581A5C" w14:textId="77777777" w:rsidTr="00F753A9">
        <w:tc>
          <w:tcPr>
            <w:tcW w:w="4820" w:type="dxa"/>
            <w:gridSpan w:val="2"/>
            <w:shd w:val="clear" w:color="auto" w:fill="auto"/>
          </w:tcPr>
          <w:p w14:paraId="2543EB86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14:paraId="39AF3A30" w14:textId="77777777" w:rsidR="00F753A9" w:rsidRPr="006565BD" w:rsidRDefault="00F753A9" w:rsidP="006565B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3A9" w:rsidRPr="006565BD" w14:paraId="17F14E3C" w14:textId="77777777" w:rsidTr="00F753A9">
        <w:tblPrEx>
          <w:tblLook w:val="0000" w:firstRow="0" w:lastRow="0" w:firstColumn="0" w:lastColumn="0" w:noHBand="0" w:noVBand="0"/>
        </w:tblPrEx>
        <w:trPr>
          <w:trHeight w:val="805"/>
        </w:trPr>
        <w:tc>
          <w:tcPr>
            <w:tcW w:w="2271" w:type="dxa"/>
            <w:vAlign w:val="bottom"/>
          </w:tcPr>
          <w:p w14:paraId="38DFD2E3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549" w:type="dxa"/>
            <w:vAlign w:val="bottom"/>
          </w:tcPr>
          <w:p w14:paraId="7DAA0E13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2124" w:type="dxa"/>
            <w:vAlign w:val="bottom"/>
          </w:tcPr>
          <w:p w14:paraId="7FEAF745" w14:textId="77777777" w:rsidR="00F753A9" w:rsidRPr="006565BD" w:rsidRDefault="00F753A9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2696" w:type="dxa"/>
            <w:vAlign w:val="bottom"/>
          </w:tcPr>
          <w:p w14:paraId="741D0262" w14:textId="77777777" w:rsidR="00F753A9" w:rsidRPr="006565BD" w:rsidRDefault="00F753A9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F753A9" w:rsidRPr="006565BD" w14:paraId="7D32DA83" w14:textId="77777777" w:rsidTr="00F753A9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2271" w:type="dxa"/>
          </w:tcPr>
          <w:p w14:paraId="1F53052D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49" w:type="dxa"/>
          </w:tcPr>
          <w:p w14:paraId="4EFA5DB9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124" w:type="dxa"/>
          </w:tcPr>
          <w:p w14:paraId="75EA5BE5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96" w:type="dxa"/>
          </w:tcPr>
          <w:p w14:paraId="3AD44A4A" w14:textId="77777777" w:rsidR="00F753A9" w:rsidRPr="006565BD" w:rsidRDefault="00F753A9" w:rsidP="000C1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565BD" w:rsidRPr="006565BD" w14:paraId="2E4D360B" w14:textId="77777777" w:rsidTr="00F753A9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4820" w:type="dxa"/>
            <w:gridSpan w:val="2"/>
          </w:tcPr>
          <w:p w14:paraId="22F5C76E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 20__ г.</w:t>
            </w:r>
          </w:p>
        </w:tc>
        <w:tc>
          <w:tcPr>
            <w:tcW w:w="4820" w:type="dxa"/>
            <w:gridSpan w:val="2"/>
          </w:tcPr>
          <w:p w14:paraId="49F099E8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 20__ г.</w:t>
            </w:r>
          </w:p>
        </w:tc>
      </w:tr>
      <w:tr w:rsidR="006565BD" w:rsidRPr="006565BD" w14:paraId="24CCAB1E" w14:textId="77777777" w:rsidTr="00F753A9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4820" w:type="dxa"/>
            <w:gridSpan w:val="2"/>
          </w:tcPr>
          <w:p w14:paraId="631F18E3" w14:textId="7777777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</w:rPr>
              <w:lastRenderedPageBreak/>
              <w:t xml:space="preserve">М. П. </w:t>
            </w: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4820" w:type="dxa"/>
            <w:gridSpan w:val="2"/>
          </w:tcPr>
          <w:p w14:paraId="3B0AB4F3" w14:textId="136D9D87" w:rsidR="00F753A9" w:rsidRPr="006565BD" w:rsidRDefault="00F753A9" w:rsidP="00656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</w:rPr>
              <w:t>М. П.</w:t>
            </w:r>
          </w:p>
        </w:tc>
      </w:tr>
    </w:tbl>
    <w:p w14:paraId="5CA251AE" w14:textId="77777777" w:rsidR="00512105" w:rsidRDefault="00512105" w:rsidP="00E30D1F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EF47F3" w14:textId="7CA83C06" w:rsidR="002F4760" w:rsidRPr="006565BD" w:rsidRDefault="002F4760" w:rsidP="00E30D1F">
      <w:pPr>
        <w:widowControl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92474">
        <w:rPr>
          <w:rFonts w:ascii="Times New Roman" w:hAnsi="Times New Roman" w:cs="Times New Roman"/>
          <w:sz w:val="28"/>
          <w:szCs w:val="28"/>
        </w:rPr>
        <w:t>2, 2.1, 2.2</w:t>
      </w:r>
      <w:bookmarkStart w:id="19" w:name="_GoBack"/>
      <w:bookmarkEnd w:id="19"/>
    </w:p>
    <w:p w14:paraId="6CA8151C" w14:textId="77777777" w:rsidR="002F4760" w:rsidRPr="006565BD" w:rsidRDefault="002F4760" w:rsidP="00512105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к Договору</w:t>
      </w:r>
      <w:r w:rsidR="005F31D6" w:rsidRPr="006565BD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14:paraId="073EB94E" w14:textId="77777777" w:rsidR="002F4760" w:rsidRPr="006565BD" w:rsidRDefault="002F4760" w:rsidP="002B1E74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от __________ № _______</w:t>
      </w:r>
    </w:p>
    <w:p w14:paraId="0C5788A1" w14:textId="77777777" w:rsidR="004711FF" w:rsidRPr="006565BD" w:rsidRDefault="004711FF" w:rsidP="000C16AB">
      <w:pPr>
        <w:widowControl w:val="0"/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1521512C" w14:textId="77777777" w:rsidR="007C4D02" w:rsidRPr="006565BD" w:rsidRDefault="007C4D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33BFCE" w14:textId="77777777" w:rsidR="007C4D02" w:rsidRDefault="005F31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Par479"/>
      <w:bookmarkEnd w:id="20"/>
      <w:r w:rsidRPr="006565BD">
        <w:rPr>
          <w:rFonts w:ascii="Times New Roman" w:hAnsi="Times New Roman" w:cs="Times New Roman"/>
          <w:b/>
          <w:sz w:val="28"/>
          <w:szCs w:val="28"/>
        </w:rPr>
        <w:t>Сметная документация</w:t>
      </w:r>
    </w:p>
    <w:p w14:paraId="706E4892" w14:textId="6D02511D" w:rsidR="00957BF8" w:rsidRPr="006565BD" w:rsidRDefault="00957B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(прикладывается отдельно)</w:t>
      </w:r>
    </w:p>
    <w:p w14:paraId="69A587D2" w14:textId="77777777" w:rsidR="00D95874" w:rsidRPr="006565BD" w:rsidRDefault="00D95874" w:rsidP="00E30D1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br w:type="page"/>
      </w:r>
    </w:p>
    <w:p w14:paraId="1E1BAD50" w14:textId="564B2DB0" w:rsidR="005A4BAC" w:rsidRPr="006565BD" w:rsidRDefault="005A4BAC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32BE8">
        <w:rPr>
          <w:rFonts w:ascii="Times New Roman" w:hAnsi="Times New Roman" w:cs="Times New Roman"/>
          <w:sz w:val="24"/>
          <w:szCs w:val="24"/>
        </w:rPr>
        <w:t>3</w:t>
      </w:r>
    </w:p>
    <w:p w14:paraId="26D4898A" w14:textId="77777777" w:rsidR="005A4BAC" w:rsidRPr="006565BD" w:rsidRDefault="005A4BAC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к Договору</w:t>
      </w:r>
      <w:r w:rsidR="005F31D6" w:rsidRPr="006565BD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14:paraId="42AD44CE" w14:textId="77777777" w:rsidR="004711FF" w:rsidRPr="006565BD" w:rsidRDefault="005A4BAC" w:rsidP="000C16AB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4"/>
          <w:szCs w:val="24"/>
        </w:rPr>
        <w:t>от __________ № _______</w:t>
      </w:r>
    </w:p>
    <w:p w14:paraId="0870D0ED" w14:textId="77777777" w:rsidR="001B25B8" w:rsidRPr="006565BD" w:rsidRDefault="001B25B8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sz w:val="20"/>
          <w:szCs w:val="20"/>
        </w:rPr>
      </w:pPr>
    </w:p>
    <w:p w14:paraId="0C356C3B" w14:textId="1DEC2C6B" w:rsidR="00B026F2" w:rsidRPr="00E30D1F" w:rsidRDefault="003366EA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D1F">
        <w:rPr>
          <w:rFonts w:ascii="Times New Roman" w:hAnsi="Times New Roman" w:cs="Times New Roman"/>
          <w:b/>
          <w:sz w:val="24"/>
          <w:szCs w:val="24"/>
        </w:rPr>
        <w:t>Ф</w:t>
      </w:r>
      <w:r w:rsidR="00ED0895" w:rsidRPr="00E30D1F">
        <w:rPr>
          <w:rFonts w:ascii="Times New Roman" w:hAnsi="Times New Roman" w:cs="Times New Roman"/>
          <w:b/>
          <w:sz w:val="24"/>
          <w:szCs w:val="24"/>
        </w:rPr>
        <w:t>орма</w:t>
      </w:r>
    </w:p>
    <w:p w14:paraId="7885BB4B" w14:textId="77777777" w:rsidR="00ED0895" w:rsidRPr="00E30D1F" w:rsidRDefault="00ED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F1E5D" w14:textId="77777777" w:rsidR="007C4D02" w:rsidRPr="006565BD" w:rsidRDefault="00B026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 xml:space="preserve">Отчет о сдаче-приемке </w:t>
      </w:r>
      <w:r w:rsidR="005F31D6" w:rsidRPr="006565BD">
        <w:rPr>
          <w:rFonts w:ascii="Times New Roman" w:hAnsi="Times New Roman" w:cs="Times New Roman"/>
          <w:b/>
          <w:sz w:val="28"/>
          <w:szCs w:val="28"/>
        </w:rPr>
        <w:t xml:space="preserve">выполненных </w:t>
      </w:r>
      <w:r w:rsidRPr="006565BD">
        <w:rPr>
          <w:rFonts w:ascii="Times New Roman" w:hAnsi="Times New Roman" w:cs="Times New Roman"/>
          <w:b/>
          <w:sz w:val="28"/>
          <w:szCs w:val="28"/>
        </w:rPr>
        <w:t>работ</w:t>
      </w:r>
    </w:p>
    <w:p w14:paraId="6AECA1D6" w14:textId="77777777" w:rsidR="00ED0895" w:rsidRPr="006565BD" w:rsidRDefault="00ED0895" w:rsidP="00E30D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097699" w14:textId="1ACA7A4E" w:rsidR="00ED0895" w:rsidRPr="006565BD" w:rsidRDefault="00ED0895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5BD">
        <w:rPr>
          <w:rFonts w:ascii="Times New Roman" w:hAnsi="Times New Roman" w:cs="Times New Roman"/>
          <w:sz w:val="28"/>
          <w:szCs w:val="28"/>
        </w:rPr>
        <w:t>Акционерное общество «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>» (АО «</w:t>
      </w:r>
      <w:proofErr w:type="spellStart"/>
      <w:r w:rsidRPr="006565BD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565BD">
        <w:rPr>
          <w:rFonts w:ascii="Times New Roman" w:hAnsi="Times New Roman" w:cs="Times New Roman"/>
          <w:sz w:val="28"/>
          <w:szCs w:val="28"/>
        </w:rPr>
        <w:t>»),  именуемое 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дальнейшем «Заказчик», в лице ____________________________________, действующего на основании ______________</w:t>
      </w:r>
      <w:r w:rsidR="00512105">
        <w:rPr>
          <w:rFonts w:ascii="Times New Roman" w:hAnsi="Times New Roman" w:cs="Times New Roman"/>
          <w:sz w:val="28"/>
          <w:szCs w:val="28"/>
        </w:rPr>
        <w:t>___________</w:t>
      </w:r>
      <w:r w:rsidRPr="006565BD">
        <w:rPr>
          <w:rFonts w:ascii="Times New Roman" w:hAnsi="Times New Roman" w:cs="Times New Roman"/>
          <w:sz w:val="28"/>
          <w:szCs w:val="28"/>
        </w:rPr>
        <w:t>, с одной стороны и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__________________________,</w:t>
      </w:r>
      <w:r w:rsidRPr="006565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Pr="006565BD">
        <w:rPr>
          <w:rFonts w:ascii="Times New Roman" w:hAnsi="Times New Roman" w:cs="Times New Roman"/>
          <w:bCs/>
          <w:sz w:val="28"/>
          <w:szCs w:val="28"/>
        </w:rPr>
        <w:t xml:space="preserve">«Подрядчик», </w:t>
      </w:r>
      <w:r w:rsidRPr="006565BD">
        <w:rPr>
          <w:rFonts w:ascii="Times New Roman" w:hAnsi="Times New Roman" w:cs="Times New Roman"/>
          <w:sz w:val="28"/>
          <w:szCs w:val="28"/>
        </w:rPr>
        <w:t>в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лице</w:t>
      </w:r>
      <w:r w:rsidR="00512105"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>_______________</w:t>
      </w:r>
      <w:r w:rsidR="00512105">
        <w:rPr>
          <w:rFonts w:ascii="Times New Roman" w:hAnsi="Times New Roman" w:cs="Times New Roman"/>
          <w:sz w:val="28"/>
          <w:szCs w:val="28"/>
        </w:rPr>
        <w:t>_______</w:t>
      </w:r>
      <w:r w:rsidRPr="006565BD">
        <w:rPr>
          <w:rFonts w:ascii="Times New Roman" w:hAnsi="Times New Roman" w:cs="Times New Roman"/>
          <w:sz w:val="28"/>
          <w:szCs w:val="28"/>
        </w:rPr>
        <w:t>, действующе</w:t>
      </w:r>
      <w:r w:rsidR="001B25B8" w:rsidRPr="006565BD">
        <w:rPr>
          <w:rFonts w:ascii="Times New Roman" w:hAnsi="Times New Roman" w:cs="Times New Roman"/>
          <w:sz w:val="28"/>
          <w:szCs w:val="28"/>
        </w:rPr>
        <w:t>го на основании ____________, с </w:t>
      </w:r>
      <w:r w:rsidRPr="006565BD">
        <w:rPr>
          <w:rFonts w:ascii="Times New Roman" w:hAnsi="Times New Roman" w:cs="Times New Roman"/>
          <w:sz w:val="28"/>
          <w:szCs w:val="28"/>
        </w:rPr>
        <w:t>другой стороны, именуемые совместно «Стороны», составили настоящий Отчет о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нижеследующем</w:t>
      </w:r>
      <w:r w:rsidR="005121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D1775C4" w14:textId="20ED4E63" w:rsidR="00ED0895" w:rsidRPr="006565BD" w:rsidRDefault="00ED0895" w:rsidP="00E30D1F">
      <w:pPr>
        <w:pStyle w:val="50"/>
        <w:keepLines/>
        <w:widowControl w:val="0"/>
        <w:shd w:val="clear" w:color="auto" w:fill="auto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6565BD">
        <w:rPr>
          <w:sz w:val="28"/>
          <w:szCs w:val="28"/>
        </w:rPr>
        <w:t xml:space="preserve">1. В соответствии с </w:t>
      </w:r>
      <w:r w:rsidR="00512105">
        <w:rPr>
          <w:sz w:val="28"/>
          <w:szCs w:val="28"/>
        </w:rPr>
        <w:t>Д</w:t>
      </w:r>
      <w:r w:rsidRPr="006565BD">
        <w:rPr>
          <w:sz w:val="28"/>
          <w:szCs w:val="28"/>
        </w:rPr>
        <w:t>оговором от «___» __________ 20__ г. № ____</w:t>
      </w:r>
      <w:r w:rsidR="007F2873">
        <w:rPr>
          <w:sz w:val="28"/>
          <w:szCs w:val="28"/>
        </w:rPr>
        <w:t>__</w:t>
      </w:r>
      <w:r w:rsidRPr="006565BD">
        <w:rPr>
          <w:sz w:val="28"/>
          <w:szCs w:val="28"/>
        </w:rPr>
        <w:t xml:space="preserve"> (далее – Договор) Подрядчик выполнил обязательства по выполнени</w:t>
      </w:r>
      <w:r w:rsidR="007C669D">
        <w:rPr>
          <w:sz w:val="28"/>
          <w:szCs w:val="28"/>
        </w:rPr>
        <w:t>ю</w:t>
      </w:r>
      <w:r w:rsidRPr="006565BD">
        <w:rPr>
          <w:sz w:val="28"/>
          <w:szCs w:val="28"/>
        </w:rPr>
        <w:t xml:space="preserve"> работ _________________________________.</w:t>
      </w:r>
    </w:p>
    <w:p w14:paraId="380DC429" w14:textId="4AE4E8BB" w:rsidR="00ED0895" w:rsidRPr="006565BD" w:rsidRDefault="00ED0895" w:rsidP="00E30D1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2. Фактическое качество выполненных работ соответствует (не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соответствует) требованиям Договора: _____________________________.</w:t>
      </w:r>
    </w:p>
    <w:p w14:paraId="032B185D" w14:textId="42D1317E" w:rsidR="00ED0895" w:rsidRPr="006565BD" w:rsidRDefault="00ED0895" w:rsidP="00E30D1F">
      <w:pPr>
        <w:pStyle w:val="ConsPlusNonformat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3. Вышеуказанные работы согласно Договору должны быть выполнены с</w:t>
      </w:r>
      <w:r w:rsidR="00C131F0" w:rsidRPr="006565BD">
        <w:rPr>
          <w:rFonts w:ascii="Times New Roman" w:hAnsi="Times New Roman" w:cs="Times New Roman"/>
          <w:sz w:val="28"/>
          <w:szCs w:val="28"/>
        </w:rPr>
        <w:t> </w:t>
      </w:r>
      <w:r w:rsidRPr="006565BD">
        <w:rPr>
          <w:rFonts w:ascii="Times New Roman" w:hAnsi="Times New Roman" w:cs="Times New Roman"/>
          <w:sz w:val="28"/>
          <w:szCs w:val="28"/>
        </w:rPr>
        <w:t>«___» __________ 20__ г</w:t>
      </w:r>
      <w:r w:rsidR="007F2873">
        <w:rPr>
          <w:rFonts w:ascii="Times New Roman" w:hAnsi="Times New Roman" w:cs="Times New Roman"/>
          <w:sz w:val="28"/>
          <w:szCs w:val="28"/>
        </w:rPr>
        <w:t>.</w:t>
      </w:r>
      <w:r w:rsidRPr="006565BD">
        <w:rPr>
          <w:rFonts w:ascii="Times New Roman" w:hAnsi="Times New Roman" w:cs="Times New Roman"/>
          <w:sz w:val="28"/>
          <w:szCs w:val="28"/>
        </w:rPr>
        <w:t xml:space="preserve"> по «___» __________ 20__ г., фактически </w:t>
      </w:r>
      <w:r w:rsidR="00C53051" w:rsidRPr="006565BD">
        <w:rPr>
          <w:rFonts w:ascii="Times New Roman" w:hAnsi="Times New Roman" w:cs="Times New Roman"/>
          <w:sz w:val="28"/>
          <w:szCs w:val="28"/>
        </w:rPr>
        <w:t>выполнены</w:t>
      </w:r>
      <w:r w:rsidRPr="006565BD">
        <w:rPr>
          <w:rFonts w:ascii="Times New Roman" w:hAnsi="Times New Roman" w:cs="Times New Roman"/>
          <w:sz w:val="28"/>
          <w:szCs w:val="28"/>
        </w:rPr>
        <w:t xml:space="preserve"> с «___» ________ 20__ г. по «___» __________ 20__ г.</w:t>
      </w:r>
    </w:p>
    <w:p w14:paraId="2752557E" w14:textId="4AC133B0" w:rsidR="00ED0895" w:rsidRPr="006565BD" w:rsidRDefault="00ED0895" w:rsidP="00E30D1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4. Недостатки выполненных работ выявлены</w:t>
      </w:r>
      <w:r w:rsidR="00512105">
        <w:rPr>
          <w:rFonts w:ascii="Times New Roman" w:hAnsi="Times New Roman" w:cs="Times New Roman"/>
          <w:sz w:val="28"/>
          <w:szCs w:val="28"/>
        </w:rPr>
        <w:t xml:space="preserve"> (</w:t>
      </w:r>
      <w:r w:rsidRPr="006565BD">
        <w:rPr>
          <w:rFonts w:ascii="Times New Roman" w:hAnsi="Times New Roman" w:cs="Times New Roman"/>
          <w:sz w:val="28"/>
          <w:szCs w:val="28"/>
        </w:rPr>
        <w:t>не выявлены</w:t>
      </w:r>
      <w:r w:rsidR="00512105">
        <w:rPr>
          <w:rFonts w:ascii="Times New Roman" w:hAnsi="Times New Roman" w:cs="Times New Roman"/>
          <w:sz w:val="28"/>
          <w:szCs w:val="28"/>
        </w:rPr>
        <w:t>): _________</w:t>
      </w:r>
      <w:r w:rsidRPr="006565BD">
        <w:rPr>
          <w:rFonts w:ascii="Times New Roman" w:hAnsi="Times New Roman" w:cs="Times New Roman"/>
          <w:sz w:val="28"/>
          <w:szCs w:val="28"/>
        </w:rPr>
        <w:t xml:space="preserve"> ___________________________.</w:t>
      </w:r>
    </w:p>
    <w:p w14:paraId="1CA694F9" w14:textId="70E8B409" w:rsidR="00ED0895" w:rsidRPr="0083287F" w:rsidRDefault="00ED0895" w:rsidP="00E30D1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AB">
        <w:rPr>
          <w:rFonts w:ascii="Times New Roman" w:hAnsi="Times New Roman" w:cs="Times New Roman"/>
          <w:sz w:val="28"/>
          <w:szCs w:val="28"/>
        </w:rPr>
        <w:t>5. Сумма, подлежащая оп</w:t>
      </w:r>
      <w:r w:rsidRPr="0083287F">
        <w:rPr>
          <w:rFonts w:ascii="Times New Roman" w:hAnsi="Times New Roman" w:cs="Times New Roman"/>
          <w:sz w:val="28"/>
          <w:szCs w:val="28"/>
        </w:rPr>
        <w:t>лате Подрядчику в соответствии с условиями Договора</w:t>
      </w:r>
      <w:r w:rsidR="007F2873">
        <w:rPr>
          <w:rFonts w:ascii="Times New Roman" w:hAnsi="Times New Roman" w:cs="Times New Roman"/>
          <w:sz w:val="28"/>
          <w:szCs w:val="28"/>
        </w:rPr>
        <w:t>:</w:t>
      </w:r>
      <w:r w:rsidRPr="0083287F">
        <w:rPr>
          <w:rFonts w:ascii="Times New Roman" w:hAnsi="Times New Roman" w:cs="Times New Roman"/>
          <w:sz w:val="28"/>
          <w:szCs w:val="28"/>
        </w:rPr>
        <w:t xml:space="preserve"> ________________, в т.</w:t>
      </w:r>
      <w:r w:rsidR="00512105">
        <w:rPr>
          <w:rFonts w:ascii="Times New Roman" w:hAnsi="Times New Roman" w:cs="Times New Roman"/>
          <w:sz w:val="28"/>
          <w:szCs w:val="28"/>
        </w:rPr>
        <w:t xml:space="preserve"> </w:t>
      </w:r>
      <w:r w:rsidRPr="0083287F">
        <w:rPr>
          <w:rFonts w:ascii="Times New Roman" w:hAnsi="Times New Roman" w:cs="Times New Roman"/>
          <w:sz w:val="28"/>
          <w:szCs w:val="28"/>
        </w:rPr>
        <w:t>ч. НДС ___% на сумму ________________.</w:t>
      </w:r>
    </w:p>
    <w:p w14:paraId="3DADE8E7" w14:textId="4F9D82B5" w:rsidR="00ED0895" w:rsidRPr="006565BD" w:rsidRDefault="00ED0895" w:rsidP="00E30D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6. В соответствии с пунктом _____ Договора сумма штрафных санкций составляет _________________________________________________.</w:t>
      </w:r>
    </w:p>
    <w:p w14:paraId="53CCB497" w14:textId="317ABD6F" w:rsidR="00ED0895" w:rsidRDefault="00ED0895" w:rsidP="00E30D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>Общая стоимость штрафных санкций составит ___________________</w:t>
      </w:r>
      <w:r w:rsidR="00512105">
        <w:rPr>
          <w:rFonts w:ascii="Times New Roman" w:hAnsi="Times New Roman" w:cs="Times New Roman"/>
          <w:sz w:val="28"/>
          <w:szCs w:val="28"/>
        </w:rPr>
        <w:t>.</w:t>
      </w:r>
    </w:p>
    <w:p w14:paraId="4DAB2A18" w14:textId="4ECAF16C" w:rsidR="00512105" w:rsidRPr="006565BD" w:rsidRDefault="00512105" w:rsidP="00E30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8"/>
          <w:szCs w:val="28"/>
        </w:rPr>
        <w:t xml:space="preserve">7. Итоговая сумма, подлежащая оплате Подрядчику с учетом удержания штрафных санкций, составляет </w:t>
      </w:r>
      <w:r w:rsidR="007C669D">
        <w:rPr>
          <w:rFonts w:ascii="Times New Roman" w:hAnsi="Times New Roman" w:cs="Times New Roman"/>
          <w:sz w:val="28"/>
          <w:szCs w:val="28"/>
        </w:rPr>
        <w:t>_______ руб. (</w:t>
      </w:r>
      <w:r w:rsidRPr="006565BD">
        <w:rPr>
          <w:rFonts w:ascii="Times New Roman" w:hAnsi="Times New Roman" w:cs="Times New Roman"/>
          <w:sz w:val="28"/>
          <w:szCs w:val="28"/>
        </w:rPr>
        <w:t>_________________</w:t>
      </w:r>
      <w:r w:rsidR="007C669D">
        <w:rPr>
          <w:rFonts w:ascii="Times New Roman" w:hAnsi="Times New Roman" w:cs="Times New Roman"/>
          <w:sz w:val="28"/>
          <w:szCs w:val="28"/>
        </w:rPr>
        <w:t xml:space="preserve"> рублей __ копеек)</w:t>
      </w:r>
      <w:r w:rsidRPr="006565BD">
        <w:rPr>
          <w:rFonts w:ascii="Times New Roman" w:hAnsi="Times New Roman" w:cs="Times New Roman"/>
          <w:sz w:val="28"/>
          <w:szCs w:val="28"/>
        </w:rPr>
        <w:t>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sz w:val="28"/>
          <w:szCs w:val="28"/>
        </w:rPr>
        <w:t xml:space="preserve">ч. НДС ___% на сумму </w:t>
      </w:r>
      <w:r w:rsidR="007C669D">
        <w:rPr>
          <w:rFonts w:ascii="Times New Roman" w:hAnsi="Times New Roman" w:cs="Times New Roman"/>
          <w:sz w:val="28"/>
          <w:szCs w:val="28"/>
        </w:rPr>
        <w:t>_______ руб. (</w:t>
      </w:r>
      <w:r w:rsidRPr="006565BD">
        <w:rPr>
          <w:rFonts w:ascii="Times New Roman" w:hAnsi="Times New Roman" w:cs="Times New Roman"/>
          <w:sz w:val="28"/>
          <w:szCs w:val="28"/>
        </w:rPr>
        <w:t>______________</w:t>
      </w:r>
      <w:r w:rsidR="007C669D">
        <w:rPr>
          <w:rFonts w:ascii="Times New Roman" w:hAnsi="Times New Roman" w:cs="Times New Roman"/>
          <w:sz w:val="28"/>
          <w:szCs w:val="28"/>
        </w:rPr>
        <w:t xml:space="preserve"> рублей __ копеек)</w:t>
      </w:r>
      <w:r w:rsidRPr="006565BD">
        <w:rPr>
          <w:rFonts w:ascii="Times New Roman" w:hAnsi="Times New Roman" w:cs="Times New Roman"/>
          <w:sz w:val="28"/>
          <w:szCs w:val="28"/>
        </w:rPr>
        <w:t>.</w:t>
      </w:r>
    </w:p>
    <w:p w14:paraId="220C51CF" w14:textId="77777777" w:rsidR="00512105" w:rsidRPr="006565BD" w:rsidRDefault="00512105">
      <w:pPr>
        <w:pStyle w:val="ConsPlusNonformat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551"/>
        <w:gridCol w:w="2269"/>
        <w:gridCol w:w="2551"/>
      </w:tblGrid>
      <w:tr w:rsidR="00512105" w:rsidRPr="006565BD" w14:paraId="5887D29A" w14:textId="77777777" w:rsidTr="00E30D1F">
        <w:trPr>
          <w:trHeight w:val="403"/>
        </w:trPr>
        <w:tc>
          <w:tcPr>
            <w:tcW w:w="4820" w:type="dxa"/>
            <w:gridSpan w:val="2"/>
            <w:hideMark/>
          </w:tcPr>
          <w:p w14:paraId="716F5E10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78924F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</w:tc>
        <w:tc>
          <w:tcPr>
            <w:tcW w:w="4820" w:type="dxa"/>
            <w:gridSpan w:val="2"/>
            <w:hideMark/>
          </w:tcPr>
          <w:p w14:paraId="2491BC57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F30EB4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</w:tc>
      </w:tr>
      <w:tr w:rsidR="00512105" w:rsidRPr="006565BD" w14:paraId="5AA54497" w14:textId="77777777" w:rsidTr="00E30D1F">
        <w:trPr>
          <w:trHeight w:val="403"/>
        </w:trPr>
        <w:tc>
          <w:tcPr>
            <w:tcW w:w="4820" w:type="dxa"/>
            <w:gridSpan w:val="2"/>
            <w:vAlign w:val="bottom"/>
            <w:hideMark/>
          </w:tcPr>
          <w:p w14:paraId="6DA73529" w14:textId="77777777" w:rsidR="00512105" w:rsidRPr="006565BD" w:rsidRDefault="00512105" w:rsidP="005121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820" w:type="dxa"/>
            <w:gridSpan w:val="2"/>
            <w:vAlign w:val="bottom"/>
            <w:hideMark/>
          </w:tcPr>
          <w:p w14:paraId="42AF5038" w14:textId="77777777" w:rsidR="00512105" w:rsidRPr="006565BD" w:rsidRDefault="00512105" w:rsidP="005121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512105" w:rsidRPr="006565BD" w14:paraId="3F116090" w14:textId="77777777" w:rsidTr="00E30D1F">
        <w:trPr>
          <w:trHeight w:val="403"/>
        </w:trPr>
        <w:tc>
          <w:tcPr>
            <w:tcW w:w="4820" w:type="dxa"/>
            <w:gridSpan w:val="2"/>
            <w:hideMark/>
          </w:tcPr>
          <w:p w14:paraId="1145434E" w14:textId="77777777" w:rsidR="00512105" w:rsidRPr="006565BD" w:rsidRDefault="00512105" w:rsidP="005121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820" w:type="dxa"/>
            <w:gridSpan w:val="2"/>
            <w:hideMark/>
          </w:tcPr>
          <w:p w14:paraId="2933B0C6" w14:textId="77777777" w:rsidR="00512105" w:rsidRPr="006565BD" w:rsidRDefault="00512105" w:rsidP="005121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</w:tr>
      <w:tr w:rsidR="00512105" w:rsidRPr="006565BD" w14:paraId="1ADCB1DD" w14:textId="77777777" w:rsidTr="00E30D1F">
        <w:trPr>
          <w:trHeight w:val="525"/>
        </w:trPr>
        <w:tc>
          <w:tcPr>
            <w:tcW w:w="2269" w:type="dxa"/>
            <w:vAlign w:val="bottom"/>
            <w:hideMark/>
          </w:tcPr>
          <w:p w14:paraId="18B25CD7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551" w:type="dxa"/>
            <w:vAlign w:val="bottom"/>
            <w:hideMark/>
          </w:tcPr>
          <w:p w14:paraId="0DA0667F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269" w:type="dxa"/>
            <w:vAlign w:val="bottom"/>
            <w:hideMark/>
          </w:tcPr>
          <w:p w14:paraId="5D88C710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2551" w:type="dxa"/>
            <w:vAlign w:val="bottom"/>
            <w:hideMark/>
          </w:tcPr>
          <w:p w14:paraId="6349A21A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512105" w:rsidRPr="006565BD" w14:paraId="37CB32E6" w14:textId="77777777" w:rsidTr="00E30D1F">
        <w:trPr>
          <w:trHeight w:val="173"/>
        </w:trPr>
        <w:tc>
          <w:tcPr>
            <w:tcW w:w="2269" w:type="dxa"/>
            <w:hideMark/>
          </w:tcPr>
          <w:p w14:paraId="1FA02CC6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hideMark/>
          </w:tcPr>
          <w:p w14:paraId="5EE27854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269" w:type="dxa"/>
            <w:hideMark/>
          </w:tcPr>
          <w:p w14:paraId="312F0489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hideMark/>
          </w:tcPr>
          <w:p w14:paraId="73CDC353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12105" w:rsidRPr="006565BD" w14:paraId="40022D88" w14:textId="77777777" w:rsidTr="00E30D1F">
        <w:trPr>
          <w:trHeight w:val="325"/>
        </w:trPr>
        <w:tc>
          <w:tcPr>
            <w:tcW w:w="4820" w:type="dxa"/>
            <w:gridSpan w:val="2"/>
            <w:hideMark/>
          </w:tcPr>
          <w:p w14:paraId="096C8331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195EA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____________ 20__ г.</w:t>
            </w:r>
          </w:p>
        </w:tc>
        <w:tc>
          <w:tcPr>
            <w:tcW w:w="4820" w:type="dxa"/>
            <w:gridSpan w:val="2"/>
            <w:hideMark/>
          </w:tcPr>
          <w:p w14:paraId="291104CE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221AA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>«___» ____________ 20__ г.</w:t>
            </w:r>
          </w:p>
        </w:tc>
      </w:tr>
      <w:tr w:rsidR="00512105" w:rsidRPr="006565BD" w14:paraId="77C8B7B1" w14:textId="77777777" w:rsidTr="00E30D1F">
        <w:trPr>
          <w:trHeight w:val="203"/>
        </w:trPr>
        <w:tc>
          <w:tcPr>
            <w:tcW w:w="4820" w:type="dxa"/>
            <w:gridSpan w:val="2"/>
            <w:hideMark/>
          </w:tcPr>
          <w:p w14:paraId="2E998BC8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</w:rPr>
              <w:t xml:space="preserve">М. П. </w:t>
            </w:r>
            <w:r w:rsidRPr="006565BD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4820" w:type="dxa"/>
            <w:gridSpan w:val="2"/>
            <w:hideMark/>
          </w:tcPr>
          <w:p w14:paraId="5394352C" w14:textId="77777777" w:rsidR="00512105" w:rsidRPr="006565BD" w:rsidRDefault="00512105" w:rsidP="0051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5BD">
              <w:rPr>
                <w:rFonts w:ascii="Times New Roman" w:hAnsi="Times New Roman" w:cs="Times New Roman"/>
              </w:rPr>
              <w:t>М. П.</w:t>
            </w:r>
            <w:r w:rsidRPr="00656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5BA1E00" w14:textId="77777777" w:rsidR="00512105" w:rsidRDefault="00512105" w:rsidP="00E30D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5EDEB" w14:textId="2141D565" w:rsidR="005F31D6" w:rsidRPr="006565BD" w:rsidRDefault="005A4BAC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32BE8">
        <w:rPr>
          <w:rFonts w:ascii="Times New Roman" w:hAnsi="Times New Roman" w:cs="Times New Roman"/>
          <w:sz w:val="24"/>
          <w:szCs w:val="24"/>
        </w:rPr>
        <w:t>4</w:t>
      </w:r>
    </w:p>
    <w:p w14:paraId="7C05087D" w14:textId="77777777" w:rsidR="005A4BAC" w:rsidRPr="006565BD" w:rsidRDefault="005A4BAC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к Договору</w:t>
      </w:r>
      <w:r w:rsidR="005F31D6" w:rsidRPr="006565BD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14:paraId="6823A57C" w14:textId="77777777" w:rsidR="004711FF" w:rsidRPr="006565BD" w:rsidRDefault="005A4BAC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4"/>
          <w:szCs w:val="24"/>
        </w:rPr>
        <w:t>от __________ № _______</w:t>
      </w:r>
    </w:p>
    <w:p w14:paraId="3A906C79" w14:textId="77777777" w:rsidR="007C4D02" w:rsidRPr="006565BD" w:rsidRDefault="007C4D02" w:rsidP="000C16AB">
      <w:pPr>
        <w:pStyle w:val="FR2"/>
        <w:tabs>
          <w:tab w:val="left" w:pos="1275"/>
        </w:tabs>
        <w:autoSpaceDE/>
        <w:autoSpaceDN/>
        <w:adjustRightInd/>
        <w:spacing w:before="0"/>
        <w:jc w:val="right"/>
        <w:rPr>
          <w:rFonts w:ascii="Times New Roman" w:hAnsi="Times New Roman" w:cs="Times New Roman"/>
        </w:rPr>
      </w:pPr>
    </w:p>
    <w:p w14:paraId="519E4369" w14:textId="77777777" w:rsidR="00F84389" w:rsidRPr="006565BD" w:rsidRDefault="00F84389">
      <w:pPr>
        <w:pStyle w:val="FR2"/>
        <w:tabs>
          <w:tab w:val="left" w:pos="1275"/>
        </w:tabs>
        <w:autoSpaceDE/>
        <w:autoSpaceDN/>
        <w:adjustRightInd/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5BD">
        <w:rPr>
          <w:rFonts w:ascii="Times New Roman" w:hAnsi="Times New Roman" w:cs="Times New Roman"/>
          <w:b/>
          <w:sz w:val="28"/>
          <w:szCs w:val="28"/>
        </w:rPr>
        <w:t>Перечень дефектов и</w:t>
      </w:r>
      <w:r w:rsidR="006B1CF8" w:rsidRPr="006565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5BD">
        <w:rPr>
          <w:rFonts w:ascii="Times New Roman" w:hAnsi="Times New Roman" w:cs="Times New Roman"/>
          <w:b/>
          <w:sz w:val="28"/>
          <w:szCs w:val="28"/>
        </w:rPr>
        <w:t>недостатков</w:t>
      </w:r>
      <w:r w:rsidR="005F31D6" w:rsidRPr="006565BD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Pr="006565B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3F8CEABC" w14:textId="77777777" w:rsidR="00F84389" w:rsidRPr="006565BD" w:rsidRDefault="00F84389">
      <w:pPr>
        <w:pStyle w:val="FR2"/>
        <w:tabs>
          <w:tab w:val="left" w:pos="1275"/>
        </w:tabs>
        <w:autoSpaceDE/>
        <w:autoSpaceDN/>
        <w:adjustRightInd/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65BD">
        <w:rPr>
          <w:rFonts w:ascii="Times New Roman" w:hAnsi="Times New Roman" w:cs="Times New Roman"/>
          <w:b/>
          <w:sz w:val="28"/>
          <w:szCs w:val="28"/>
        </w:rPr>
        <w:t>представляющих</w:t>
      </w:r>
      <w:proofErr w:type="gramEnd"/>
      <w:r w:rsidRPr="006565BD">
        <w:rPr>
          <w:rFonts w:ascii="Times New Roman" w:hAnsi="Times New Roman" w:cs="Times New Roman"/>
          <w:b/>
          <w:sz w:val="28"/>
          <w:szCs w:val="28"/>
        </w:rPr>
        <w:t xml:space="preserve"> повышенную опасность</w:t>
      </w:r>
    </w:p>
    <w:p w14:paraId="1C16151A" w14:textId="77777777" w:rsidR="00F84389" w:rsidRPr="006565BD" w:rsidRDefault="00F84389">
      <w:pPr>
        <w:pStyle w:val="FR2"/>
        <w:tabs>
          <w:tab w:val="left" w:pos="1275"/>
        </w:tabs>
        <w:autoSpaceDE/>
        <w:autoSpaceDN/>
        <w:adjustRightInd/>
        <w:spacing w:before="0"/>
        <w:rPr>
          <w:rFonts w:ascii="Times New Roman" w:hAnsi="Times New Roman" w:cs="Times New Roman"/>
          <w:sz w:val="20"/>
          <w:szCs w:val="20"/>
          <w:lang w:eastAsia="en-US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851"/>
        <w:gridCol w:w="6381"/>
        <w:gridCol w:w="1555"/>
      </w:tblGrid>
      <w:tr w:rsidR="00E34BE8" w:rsidRPr="006565BD" w14:paraId="63A34817" w14:textId="77777777" w:rsidTr="00E30D1F">
        <w:trPr>
          <w:trHeight w:val="680"/>
          <w:tblHeader/>
        </w:trPr>
        <w:tc>
          <w:tcPr>
            <w:tcW w:w="304" w:type="pct"/>
            <w:shd w:val="clear" w:color="auto" w:fill="auto"/>
            <w:vAlign w:val="center"/>
          </w:tcPr>
          <w:p w14:paraId="16344204" w14:textId="77777777" w:rsidR="00E34BE8" w:rsidRPr="00E30D1F" w:rsidRDefault="00E34B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30D1F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  <w:p w14:paraId="6DD55670" w14:textId="77777777" w:rsidR="00E34BE8" w:rsidRPr="00E30D1F" w:rsidRDefault="00E34B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E30D1F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E30D1F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3864" w:type="pct"/>
            <w:gridSpan w:val="2"/>
            <w:shd w:val="clear" w:color="auto" w:fill="auto"/>
            <w:vAlign w:val="center"/>
          </w:tcPr>
          <w:p w14:paraId="2C61EF5D" w14:textId="77777777" w:rsidR="00E34BE8" w:rsidRPr="00E30D1F" w:rsidRDefault="00E34B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30D1F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дефекта или недостатка</w:t>
            </w:r>
          </w:p>
        </w:tc>
        <w:tc>
          <w:tcPr>
            <w:tcW w:w="832" w:type="pct"/>
            <w:vAlign w:val="center"/>
          </w:tcPr>
          <w:p w14:paraId="4428932F" w14:textId="77777777" w:rsidR="00E34BE8" w:rsidRPr="00E30D1F" w:rsidRDefault="00E34B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30D1F">
              <w:rPr>
                <w:rFonts w:ascii="Times New Roman" w:hAnsi="Times New Roman" w:cs="Times New Roman"/>
                <w:b/>
                <w:sz w:val="23"/>
                <w:szCs w:val="23"/>
              </w:rPr>
              <w:t>Размер штрафа</w:t>
            </w:r>
          </w:p>
        </w:tc>
      </w:tr>
      <w:tr w:rsidR="006565BD" w:rsidRPr="006565BD" w14:paraId="5DA5D12D" w14:textId="77777777" w:rsidTr="00512105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A118847" w14:textId="77777777" w:rsidR="00E34BE8" w:rsidRPr="006565BD" w:rsidRDefault="00E34BE8" w:rsidP="006565BD">
            <w:pPr>
              <w:pStyle w:val="a3"/>
              <w:widowControl w:val="0"/>
              <w:spacing w:before="120" w:after="120" w:line="240" w:lineRule="auto"/>
              <w:ind w:left="0"/>
              <w:contextualSpacing w:val="0"/>
              <w:jc w:val="center"/>
            </w:pPr>
            <w:r w:rsidRPr="006565BD">
              <w:rPr>
                <w:rFonts w:ascii="Times New Roman" w:hAnsi="Times New Roman" w:cs="Times New Roman"/>
                <w:b/>
                <w:sz w:val="24"/>
                <w:szCs w:val="24"/>
              </w:rPr>
              <w:t>1. Наличие дефектов и недостатков в сварных соединениях стальных газопроводов</w:t>
            </w:r>
          </w:p>
        </w:tc>
      </w:tr>
      <w:tr w:rsidR="00E34BE8" w:rsidRPr="006565BD" w14:paraId="77E34A37" w14:textId="77777777" w:rsidTr="002B1E74">
        <w:trPr>
          <w:trHeight w:val="397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3C6586EB" w14:textId="2D9995BE" w:rsidR="00E34BE8" w:rsidRPr="006565BD" w:rsidRDefault="00E34BE8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1DF5C06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По результатам контроля радиографическим методом</w:t>
            </w:r>
          </w:p>
        </w:tc>
      </w:tr>
      <w:tr w:rsidR="00E34BE8" w:rsidRPr="006565BD" w14:paraId="5B6555EF" w14:textId="77777777" w:rsidTr="002B1E74">
        <w:trPr>
          <w:trHeight w:val="2551"/>
        </w:trPr>
        <w:tc>
          <w:tcPr>
            <w:tcW w:w="304" w:type="pct"/>
            <w:vMerge/>
            <w:shd w:val="clear" w:color="auto" w:fill="auto"/>
            <w:vAlign w:val="center"/>
          </w:tcPr>
          <w:p w14:paraId="65A32A85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2"/>
            <w:shd w:val="clear" w:color="auto" w:fill="auto"/>
            <w:vAlign w:val="center"/>
          </w:tcPr>
          <w:p w14:paraId="3FA32AF9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 xml:space="preserve">трещины, прожоги, </w:t>
            </w:r>
            <w:proofErr w:type="spellStart"/>
            <w:r w:rsidRPr="006565BD">
              <w:t>незаваренные</w:t>
            </w:r>
            <w:proofErr w:type="spellEnd"/>
            <w:r w:rsidRPr="006565BD">
              <w:t xml:space="preserve"> кратеры;</w:t>
            </w:r>
          </w:p>
          <w:p w14:paraId="71B4798E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proofErr w:type="spellStart"/>
            <w:r w:rsidRPr="006565BD">
              <w:t>непровар</w:t>
            </w:r>
            <w:proofErr w:type="spellEnd"/>
            <w:r w:rsidRPr="006565BD">
              <w:t xml:space="preserve"> по разделке шва;</w:t>
            </w:r>
          </w:p>
          <w:p w14:paraId="33A83A64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proofErr w:type="spellStart"/>
            <w:r w:rsidRPr="006565BD">
              <w:t>непровар</w:t>
            </w:r>
            <w:proofErr w:type="spellEnd"/>
            <w:r w:rsidRPr="006565BD">
              <w:t xml:space="preserve"> в корне шва и между валиками глубиной более 10 % толщины стенки трубы;</w:t>
            </w:r>
          </w:p>
          <w:p w14:paraId="57D4E744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proofErr w:type="spellStart"/>
            <w:r w:rsidRPr="006565BD">
              <w:t>непровар</w:t>
            </w:r>
            <w:proofErr w:type="spellEnd"/>
            <w:r w:rsidRPr="006565BD">
              <w:t xml:space="preserve"> в корне шва и между валиками свыше 25 мм на каждые 300 мм длины сварного соединения или свыше 10 % периметра </w:t>
            </w:r>
          </w:p>
          <w:p w14:paraId="1DB90CD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при длине сварного соединения менее 300 мм;</w:t>
            </w:r>
          </w:p>
          <w:p w14:paraId="5F2E9EF2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>размеры дефектов стыков (пор, шлаковых и других включений) превышают установленные для класса 6 по ГОСТ 23055</w:t>
            </w:r>
          </w:p>
        </w:tc>
        <w:tc>
          <w:tcPr>
            <w:tcW w:w="832" w:type="pct"/>
            <w:vAlign w:val="center"/>
          </w:tcPr>
          <w:p w14:paraId="1A949A02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51E50E60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79B8A3F7" w14:textId="77777777" w:rsidTr="002B1E74">
        <w:trPr>
          <w:trHeight w:val="397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35D062DB" w14:textId="78125729" w:rsidR="00E34BE8" w:rsidRPr="006565BD" w:rsidRDefault="00E34BE8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166D49E5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ультразвукового контроля </w:t>
            </w:r>
          </w:p>
        </w:tc>
      </w:tr>
      <w:tr w:rsidR="00E34BE8" w:rsidRPr="006565BD" w14:paraId="109EB788" w14:textId="77777777" w:rsidTr="00E30D1F">
        <w:trPr>
          <w:trHeight w:val="1474"/>
        </w:trPr>
        <w:tc>
          <w:tcPr>
            <w:tcW w:w="304" w:type="pct"/>
            <w:vMerge/>
            <w:shd w:val="clear" w:color="auto" w:fill="auto"/>
            <w:vAlign w:val="center"/>
          </w:tcPr>
          <w:p w14:paraId="3B772966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2"/>
            <w:shd w:val="clear" w:color="auto" w:fill="auto"/>
            <w:vAlign w:val="center"/>
          </w:tcPr>
          <w:p w14:paraId="657C12D5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Площадь дефекта превышает площадь отверстия в стандартных образцах предприятия, прилагаемых к ультразвуковому аппарату, </w:t>
            </w:r>
          </w:p>
          <w:p w14:paraId="63EB5AFB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а также в наличии дефекты протяженностью более 25 мм на 300 мм длины сварного соединения или на 10 % периметра при длине сварного соединения менее 300 мм</w:t>
            </w:r>
          </w:p>
        </w:tc>
        <w:tc>
          <w:tcPr>
            <w:tcW w:w="832" w:type="pct"/>
            <w:vAlign w:val="center"/>
          </w:tcPr>
          <w:p w14:paraId="570E34B6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570908AD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464D01ED" w14:textId="77777777" w:rsidTr="002B1E74">
        <w:trPr>
          <w:trHeight w:val="975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23287429" w14:textId="72A6C87C" w:rsidR="00E34BE8" w:rsidRPr="006565BD" w:rsidRDefault="00E34BE8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168B0" w:rsidRPr="006565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61FD1CF6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механических испытаний стыков со снятым усилением, стальных труб </w:t>
            </w:r>
            <w:r w:rsidR="003D377D" w:rsidRPr="006565BD">
              <w:t>диаметром</w:t>
            </w:r>
            <w:r w:rsidRPr="006565BD">
              <w:t xml:space="preserve"> свыше 50 мм на растяжение и изгиб образцов (вырезанных равномерно по периметру каждого отобранного стыка)</w:t>
            </w:r>
          </w:p>
        </w:tc>
      </w:tr>
      <w:tr w:rsidR="00E34BE8" w:rsidRPr="006565BD" w14:paraId="1F69BE4A" w14:textId="77777777" w:rsidTr="002B1E74">
        <w:trPr>
          <w:trHeight w:val="2580"/>
        </w:trPr>
        <w:tc>
          <w:tcPr>
            <w:tcW w:w="304" w:type="pct"/>
            <w:vMerge/>
            <w:shd w:val="clear" w:color="auto" w:fill="auto"/>
            <w:vAlign w:val="center"/>
          </w:tcPr>
          <w:p w14:paraId="134FC4E8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2"/>
            <w:shd w:val="clear" w:color="auto" w:fill="auto"/>
            <w:vAlign w:val="center"/>
          </w:tcPr>
          <w:p w14:paraId="7641A9A8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>среднеарифметическое значение предела прочности трех образцов при испытании на растяжение будет менее значения нормативного предела прочности основного металла трубы;</w:t>
            </w:r>
          </w:p>
          <w:p w14:paraId="501686C5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 xml:space="preserve">среднеарифметическое значение угла изгиба трех образцов </w:t>
            </w:r>
          </w:p>
          <w:p w14:paraId="0B3D0D6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при испытании на изгиб будет менее 120° для дуговой сварки </w:t>
            </w:r>
          </w:p>
          <w:p w14:paraId="40382074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и менее 100° – для газовой сварки;</w:t>
            </w:r>
          </w:p>
          <w:p w14:paraId="4441DB88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>результат испытаний хотя бы одного из трех образцов по одному из видов испытаний будет на 10 % ниже нормативного значения показателя прочности или угла изгиба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D8FBEA2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7E91189A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476C111A" w14:textId="77777777" w:rsidTr="002B1E74">
        <w:trPr>
          <w:trHeight w:val="955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791B1EAD" w14:textId="03664259" w:rsidR="00E34BE8" w:rsidRPr="006565BD" w:rsidRDefault="00E34BE8" w:rsidP="006565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2074C69D" w14:textId="77777777" w:rsidR="003D377D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механических испытаний сварных стыков стальных труб диаметром до 50 мм включительно по результатам испытаний целых стыков </w:t>
            </w:r>
          </w:p>
          <w:p w14:paraId="3AF440F0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с неснятым усилением на растяжение и со снятым усилением на сплющивание</w:t>
            </w:r>
          </w:p>
        </w:tc>
      </w:tr>
      <w:tr w:rsidR="00E34BE8" w:rsidRPr="006565BD" w14:paraId="7FEAB92D" w14:textId="77777777" w:rsidTr="002B1E74">
        <w:trPr>
          <w:trHeight w:val="1786"/>
        </w:trPr>
        <w:tc>
          <w:tcPr>
            <w:tcW w:w="304" w:type="pct"/>
            <w:vMerge/>
            <w:shd w:val="clear" w:color="auto" w:fill="auto"/>
            <w:vAlign w:val="center"/>
          </w:tcPr>
          <w:p w14:paraId="17D8EB17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pct"/>
            <w:gridSpan w:val="2"/>
            <w:shd w:val="clear" w:color="auto" w:fill="auto"/>
            <w:vAlign w:val="center"/>
          </w:tcPr>
          <w:p w14:paraId="77BF8042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 xml:space="preserve">предел прочности при испытании стыка на растяжение </w:t>
            </w:r>
            <w:proofErr w:type="gramStart"/>
            <w:r w:rsidRPr="006565BD">
              <w:t>менее нормативного</w:t>
            </w:r>
            <w:proofErr w:type="gramEnd"/>
            <w:r w:rsidRPr="006565BD">
              <w:t xml:space="preserve"> предела прочности основного металла трубы;</w:t>
            </w:r>
          </w:p>
          <w:p w14:paraId="08A858F1" w14:textId="77777777" w:rsidR="00E34BE8" w:rsidRPr="006565BD" w:rsidRDefault="00E34BE8" w:rsidP="00E30D1F">
            <w:pPr>
              <w:pStyle w:val="a5"/>
              <w:widowControl w:val="0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 w:firstLine="0"/>
            </w:pPr>
            <w:r w:rsidRPr="006565BD">
              <w:t xml:space="preserve">просвет между сжимающими поверхностями пресса </w:t>
            </w:r>
          </w:p>
          <w:p w14:paraId="3D68DDDB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при появлении первой трещины на сварном шве при испытании стыка на сплющивание превышает 5S, где S – номинальная толщина стенки трубы 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7B13FF42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49348BF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6565BD" w:rsidRPr="006565BD" w14:paraId="22144685" w14:textId="77777777" w:rsidTr="00512105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ACEFEDD" w14:textId="524F2BE7" w:rsidR="00E34BE8" w:rsidRPr="006565BD" w:rsidRDefault="00E34BE8" w:rsidP="00E30D1F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565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Наличие дефектов, недостатков в сварных соединениях </w:t>
            </w:r>
            <w:r w:rsidR="002B1E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565BD">
              <w:rPr>
                <w:rFonts w:ascii="Times New Roman" w:hAnsi="Times New Roman" w:cs="Times New Roman"/>
                <w:b/>
                <w:sz w:val="24"/>
                <w:szCs w:val="24"/>
              </w:rPr>
              <w:t>полиэтиленовых трубопроводов</w:t>
            </w:r>
          </w:p>
        </w:tc>
      </w:tr>
      <w:tr w:rsidR="00E34BE8" w:rsidRPr="006565BD" w14:paraId="558A3018" w14:textId="77777777" w:rsidTr="002B1E74">
        <w:trPr>
          <w:trHeight w:val="463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424827A0" w14:textId="050C0935" w:rsidR="00E34BE8" w:rsidRPr="006565BD" w:rsidRDefault="00E34BE8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6524F2F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Сварные соединения выполнены сваркой нагретым инструментом встык</w:t>
            </w:r>
          </w:p>
        </w:tc>
      </w:tr>
      <w:tr w:rsidR="00E34BE8" w:rsidRPr="006565BD" w14:paraId="40F09962" w14:textId="77777777" w:rsidTr="002B1E74">
        <w:trPr>
          <w:trHeight w:val="1222"/>
        </w:trPr>
        <w:tc>
          <w:tcPr>
            <w:tcW w:w="304" w:type="pct"/>
            <w:vMerge/>
            <w:shd w:val="clear" w:color="auto" w:fill="auto"/>
            <w:vAlign w:val="center"/>
          </w:tcPr>
          <w:p w14:paraId="3163E94D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60FA0DFB" w14:textId="77777777" w:rsidR="00E34BE8" w:rsidRPr="006565BD" w:rsidRDefault="00E34BE8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 w:rsidRPr="006565BD">
              <w:t>2.1.1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73F73C4F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ультразвукового контроля: </w:t>
            </w:r>
          </w:p>
          <w:p w14:paraId="6ED192A4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если площадь дефектов превышает площадь, </w:t>
            </w:r>
          </w:p>
          <w:p w14:paraId="78F385CD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proofErr w:type="gramStart"/>
            <w:r w:rsidRPr="006565BD">
              <w:t>указанную</w:t>
            </w:r>
            <w:proofErr w:type="gramEnd"/>
            <w:r w:rsidRPr="006565BD">
              <w:t xml:space="preserve"> в СП 42-103-2003 (Приложение С)</w:t>
            </w:r>
          </w:p>
        </w:tc>
        <w:tc>
          <w:tcPr>
            <w:tcW w:w="832" w:type="pct"/>
            <w:vAlign w:val="center"/>
          </w:tcPr>
          <w:p w14:paraId="3160FCCA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70CE99D6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1046CAA3" w14:textId="77777777" w:rsidTr="002B1E74">
        <w:trPr>
          <w:trHeight w:val="1296"/>
        </w:trPr>
        <w:tc>
          <w:tcPr>
            <w:tcW w:w="304" w:type="pct"/>
            <w:vMerge/>
            <w:shd w:val="clear" w:color="auto" w:fill="auto"/>
            <w:vAlign w:val="center"/>
          </w:tcPr>
          <w:p w14:paraId="69391B24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4ED32C6A" w14:textId="77777777" w:rsidR="00E34BE8" w:rsidRPr="006565BD" w:rsidRDefault="00E34BE8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 w:rsidRPr="006565BD">
              <w:t>2.1.2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165BAD69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При испытании на осевое растяжение: </w:t>
            </w:r>
          </w:p>
          <w:p w14:paraId="561852E2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>если разрушение образца наступает при удлинении образца не более 20 % и характеризуется хрупким разрушением. Линия разрыва проходит точно по плоскости сварки</w:t>
            </w:r>
          </w:p>
        </w:tc>
        <w:tc>
          <w:tcPr>
            <w:tcW w:w="832" w:type="pct"/>
            <w:vAlign w:val="center"/>
          </w:tcPr>
          <w:p w14:paraId="7E309BB6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29D29FBC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2281C557" w14:textId="77777777" w:rsidTr="002B1E74">
        <w:trPr>
          <w:trHeight w:val="677"/>
        </w:trPr>
        <w:tc>
          <w:tcPr>
            <w:tcW w:w="304" w:type="pct"/>
            <w:vMerge w:val="restart"/>
            <w:shd w:val="clear" w:color="auto" w:fill="auto"/>
            <w:vAlign w:val="center"/>
          </w:tcPr>
          <w:p w14:paraId="06D892CE" w14:textId="77777777" w:rsidR="00E34BE8" w:rsidRPr="006565BD" w:rsidRDefault="00E34BE8" w:rsidP="006565B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96" w:type="pct"/>
            <w:gridSpan w:val="3"/>
            <w:shd w:val="clear" w:color="auto" w:fill="auto"/>
            <w:vAlign w:val="center"/>
          </w:tcPr>
          <w:p w14:paraId="3D84962B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Сварные соединения выполнены сваркой с применением деталей с закладными нагревателями </w:t>
            </w:r>
          </w:p>
        </w:tc>
      </w:tr>
      <w:tr w:rsidR="00E34BE8" w:rsidRPr="006565BD" w14:paraId="3F084C46" w14:textId="77777777" w:rsidTr="002B1E74">
        <w:trPr>
          <w:trHeight w:val="1277"/>
        </w:trPr>
        <w:tc>
          <w:tcPr>
            <w:tcW w:w="304" w:type="pct"/>
            <w:vMerge/>
            <w:shd w:val="clear" w:color="auto" w:fill="auto"/>
            <w:vAlign w:val="center"/>
          </w:tcPr>
          <w:p w14:paraId="677C6CA6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B61188A" w14:textId="77777777" w:rsidR="00E34BE8" w:rsidRPr="006565BD" w:rsidRDefault="00E34BE8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jc w:val="center"/>
            </w:pPr>
            <w:r w:rsidRPr="006565BD">
              <w:t>2.2.1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46F71FC1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механических испытаний в месте сварки </w:t>
            </w:r>
            <w:proofErr w:type="spellStart"/>
            <w:r w:rsidRPr="006565BD">
              <w:t>седлового</w:t>
            </w:r>
            <w:proofErr w:type="spellEnd"/>
            <w:r w:rsidRPr="006565BD">
              <w:t xml:space="preserve"> отвода с трубой отсутствует пластичный характер разрушения (отрыв, излом) по замкнутому периметру сварного шва</w:t>
            </w:r>
          </w:p>
        </w:tc>
        <w:tc>
          <w:tcPr>
            <w:tcW w:w="832" w:type="pct"/>
            <w:vMerge w:val="restart"/>
            <w:vAlign w:val="center"/>
          </w:tcPr>
          <w:p w14:paraId="1189FCBE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1 % от цены Договора, </w:t>
            </w:r>
          </w:p>
          <w:p w14:paraId="75B1BF64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но не менее 50 000 руб. </w:t>
            </w:r>
          </w:p>
        </w:tc>
      </w:tr>
      <w:tr w:rsidR="00E34BE8" w:rsidRPr="006565BD" w14:paraId="23E27AA5" w14:textId="77777777" w:rsidTr="002B1E74">
        <w:trPr>
          <w:trHeight w:val="1551"/>
        </w:trPr>
        <w:tc>
          <w:tcPr>
            <w:tcW w:w="304" w:type="pct"/>
            <w:vMerge/>
            <w:shd w:val="clear" w:color="auto" w:fill="auto"/>
            <w:vAlign w:val="center"/>
          </w:tcPr>
          <w:p w14:paraId="3C62F777" w14:textId="77777777" w:rsidR="00E34BE8" w:rsidRPr="006565BD" w:rsidRDefault="00E34BE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3BBC687F" w14:textId="77777777" w:rsidR="00E34BE8" w:rsidRPr="006565BD" w:rsidRDefault="00E34B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5BD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410" w:type="pct"/>
            <w:shd w:val="clear" w:color="auto" w:fill="auto"/>
            <w:vAlign w:val="center"/>
          </w:tcPr>
          <w:p w14:paraId="4601A8ED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r w:rsidRPr="006565BD">
              <w:t xml:space="preserve">По результатам механических испытаний на отрыв в зоне сплавления отсутствует пластичный характер разрушения (отрыв, излом) или если отношение длины шва, </w:t>
            </w:r>
          </w:p>
          <w:p w14:paraId="48BA6F4D" w14:textId="77777777" w:rsidR="00E34BE8" w:rsidRPr="006565BD" w:rsidRDefault="00E34BE8" w:rsidP="00E30D1F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</w:pPr>
            <w:proofErr w:type="gramStart"/>
            <w:r w:rsidRPr="006565BD">
              <w:t>не подвергнутой отрыву, к общей измеренной длине шва составляет 40 % и менее</w:t>
            </w:r>
            <w:proofErr w:type="gramEnd"/>
          </w:p>
        </w:tc>
        <w:tc>
          <w:tcPr>
            <w:tcW w:w="832" w:type="pct"/>
            <w:vMerge/>
            <w:vAlign w:val="center"/>
          </w:tcPr>
          <w:p w14:paraId="334CC9B2" w14:textId="77777777" w:rsidR="00E34BE8" w:rsidRPr="006565BD" w:rsidRDefault="00E34BE8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14:paraId="4287E2A2" w14:textId="77777777" w:rsidR="00E34BE8" w:rsidRPr="006565BD" w:rsidRDefault="00E34BE8" w:rsidP="006565BD">
      <w:pPr>
        <w:widowControl w:val="0"/>
        <w:spacing w:line="240" w:lineRule="auto"/>
        <w:jc w:val="both"/>
      </w:pPr>
    </w:p>
    <w:p w14:paraId="720E40C2" w14:textId="77777777" w:rsidR="00F84389" w:rsidRPr="006565BD" w:rsidRDefault="00F84389" w:rsidP="006565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D73F80" w14:textId="77777777" w:rsidR="00F84389" w:rsidRPr="006565BD" w:rsidRDefault="00F84389" w:rsidP="000C16AB">
      <w:pPr>
        <w:widowControl w:val="0"/>
        <w:spacing w:line="240" w:lineRule="auto"/>
      </w:pPr>
    </w:p>
    <w:p w14:paraId="07ABD012" w14:textId="77777777" w:rsidR="00F84389" w:rsidRPr="006565BD" w:rsidRDefault="00F84389">
      <w:pPr>
        <w:widowControl w:val="0"/>
        <w:spacing w:line="240" w:lineRule="auto"/>
      </w:pPr>
    </w:p>
    <w:p w14:paraId="6559E95A" w14:textId="77777777" w:rsidR="00F84389" w:rsidRPr="006565BD" w:rsidRDefault="00F84389">
      <w:pPr>
        <w:widowControl w:val="0"/>
        <w:spacing w:line="240" w:lineRule="auto"/>
      </w:pPr>
    </w:p>
    <w:p w14:paraId="4559FEFB" w14:textId="77777777" w:rsidR="00F84389" w:rsidRPr="006565BD" w:rsidRDefault="00F84389">
      <w:pPr>
        <w:widowControl w:val="0"/>
        <w:spacing w:line="240" w:lineRule="auto"/>
      </w:pPr>
    </w:p>
    <w:p w14:paraId="2897C27E" w14:textId="77777777" w:rsidR="00F84389" w:rsidRPr="006565BD" w:rsidRDefault="00F84389">
      <w:pPr>
        <w:widowControl w:val="0"/>
        <w:spacing w:line="240" w:lineRule="auto"/>
      </w:pPr>
    </w:p>
    <w:p w14:paraId="610D3769" w14:textId="77777777" w:rsidR="00A77B7B" w:rsidRPr="006565BD" w:rsidRDefault="00A77B7B">
      <w:pPr>
        <w:widowControl w:val="0"/>
        <w:spacing w:line="240" w:lineRule="auto"/>
      </w:pPr>
    </w:p>
    <w:p w14:paraId="5313969A" w14:textId="77777777" w:rsidR="00A77B7B" w:rsidRPr="006565BD" w:rsidRDefault="00A77B7B" w:rsidP="00E30D1F">
      <w:pPr>
        <w:widowControl w:val="0"/>
        <w:spacing w:line="240" w:lineRule="auto"/>
      </w:pPr>
      <w:r w:rsidRPr="006565BD">
        <w:br w:type="page"/>
      </w:r>
    </w:p>
    <w:p w14:paraId="31857B85" w14:textId="3A2F6333" w:rsidR="00A77B7B" w:rsidRPr="006565BD" w:rsidRDefault="00A77B7B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A33B37">
        <w:rPr>
          <w:rFonts w:ascii="Times New Roman" w:hAnsi="Times New Roman" w:cs="Times New Roman"/>
          <w:sz w:val="24"/>
          <w:szCs w:val="24"/>
        </w:rPr>
        <w:t>5</w:t>
      </w:r>
    </w:p>
    <w:p w14:paraId="68E07488" w14:textId="77777777" w:rsidR="00A77B7B" w:rsidRPr="006565BD" w:rsidRDefault="00A77B7B" w:rsidP="006565BD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565BD">
        <w:rPr>
          <w:rFonts w:ascii="Times New Roman" w:hAnsi="Times New Roman" w:cs="Times New Roman"/>
          <w:sz w:val="24"/>
          <w:szCs w:val="24"/>
        </w:rPr>
        <w:t>к Договору подряда</w:t>
      </w:r>
    </w:p>
    <w:p w14:paraId="05E36FBC" w14:textId="77777777" w:rsidR="00A77B7B" w:rsidRPr="006565BD" w:rsidRDefault="00A77B7B" w:rsidP="000C16AB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6565BD">
        <w:rPr>
          <w:rFonts w:ascii="Times New Roman" w:hAnsi="Times New Roman" w:cs="Times New Roman"/>
          <w:sz w:val="24"/>
          <w:szCs w:val="24"/>
        </w:rPr>
        <w:t>от __________ № _______</w:t>
      </w:r>
    </w:p>
    <w:p w14:paraId="0142291C" w14:textId="77777777" w:rsidR="00754C4C" w:rsidRPr="00E30D1F" w:rsidRDefault="00754C4C" w:rsidP="0083287F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E924A4" w14:textId="77777777" w:rsidR="00B50E08" w:rsidRDefault="00B50E08" w:rsidP="00B50E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594">
        <w:rPr>
          <w:rFonts w:ascii="Times New Roman" w:eastAsia="Times New Roman" w:hAnsi="Times New Roman" w:cs="Times New Roman"/>
          <w:b/>
          <w:sz w:val="28"/>
          <w:szCs w:val="28"/>
        </w:rPr>
        <w:t xml:space="preserve">Макет </w:t>
      </w:r>
      <w:r w:rsidRPr="00784EB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B70594">
        <w:rPr>
          <w:rFonts w:ascii="Times New Roman" w:eastAsia="Times New Roman" w:hAnsi="Times New Roman" w:cs="Times New Roman"/>
          <w:b/>
          <w:sz w:val="28"/>
          <w:szCs w:val="28"/>
        </w:rPr>
        <w:t>нформационного плаката</w:t>
      </w:r>
      <w:r w:rsidRPr="000240DF">
        <w:rPr>
          <w:rStyle w:val="a8"/>
          <w:rFonts w:ascii="Times New Roman" w:eastAsia="Times New Roman" w:hAnsi="Times New Roman" w:cs="Times New Roman"/>
          <w:sz w:val="28"/>
          <w:szCs w:val="28"/>
        </w:rPr>
        <w:footnoteReference w:id="1"/>
      </w:r>
    </w:p>
    <w:p w14:paraId="16A1BFB7" w14:textId="77777777" w:rsidR="002B1E74" w:rsidRPr="00E30D1F" w:rsidRDefault="002B1E74" w:rsidP="00E30D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893C70" w14:textId="39C9E48F" w:rsidR="00754C4C" w:rsidRPr="006565BD" w:rsidRDefault="009F341D">
      <w:pPr>
        <w:widowControl w:val="0"/>
        <w:spacing w:line="240" w:lineRule="auto"/>
        <w:jc w:val="center"/>
      </w:pPr>
      <w:r w:rsidRPr="006565BD">
        <w:rPr>
          <w:noProof/>
        </w:rPr>
        <w:drawing>
          <wp:inline distT="0" distB="0" distL="0" distR="0" wp14:anchorId="020A8F7E" wp14:editId="4C02CC32">
            <wp:extent cx="5925342" cy="432183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B8379F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6" t="32584" r="4152" b="20366"/>
                    <a:stretch/>
                  </pic:blipFill>
                  <pic:spPr bwMode="auto">
                    <a:xfrm>
                      <a:off x="0" y="0"/>
                      <a:ext cx="5930414" cy="4325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38B1F6" w14:textId="77777777" w:rsidR="009F341D" w:rsidRPr="00E30D1F" w:rsidRDefault="009F341D" w:rsidP="00E30D1F">
      <w:pPr>
        <w:widowControl w:val="0"/>
        <w:tabs>
          <w:tab w:val="left" w:pos="7797"/>
        </w:tabs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8FF8AE" w14:textId="5F11D506" w:rsidR="00BE29B0" w:rsidRPr="00E30D1F" w:rsidRDefault="00BE29B0" w:rsidP="00E30D1F">
      <w:pPr>
        <w:widowControl w:val="0"/>
        <w:tabs>
          <w:tab w:val="left" w:pos="7797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1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95874" w:rsidRPr="00E30D1F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3E2522" w:rsidRPr="00E30D1F"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r w:rsidR="005A2292" w:rsidRPr="00E30D1F">
        <w:rPr>
          <w:rFonts w:ascii="Times New Roman" w:eastAsia="Times New Roman" w:hAnsi="Times New Roman" w:cs="Times New Roman"/>
          <w:sz w:val="28"/>
          <w:szCs w:val="28"/>
        </w:rPr>
        <w:t>плакат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 xml:space="preserve"> размером</w:t>
      </w:r>
      <w:r w:rsidRPr="00E30D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B25B8" w:rsidRPr="00E30D1F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512105">
        <w:rPr>
          <w:rFonts w:ascii="Times New Roman" w:eastAsia="Times New Roman" w:hAnsi="Times New Roman" w:cs="Times New Roman"/>
          <w:sz w:val="28"/>
          <w:szCs w:val="28"/>
        </w:rPr>
        <w:t>×</w:t>
      </w:r>
      <w:r w:rsidR="001B25B8" w:rsidRPr="00E30D1F">
        <w:rPr>
          <w:rFonts w:ascii="Times New Roman" w:eastAsia="Times New Roman" w:hAnsi="Times New Roman" w:cs="Times New Roman"/>
          <w:sz w:val="28"/>
          <w:szCs w:val="28"/>
        </w:rPr>
        <w:t>1000 мм размещается на 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>стойке</w:t>
      </w:r>
      <w:r w:rsidR="00D95874" w:rsidRPr="00E30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>у строительной площадки.</w:t>
      </w:r>
    </w:p>
    <w:p w14:paraId="1E440607" w14:textId="4A26266A" w:rsidR="00BE29B0" w:rsidRPr="00E30D1F" w:rsidRDefault="00BE29B0" w:rsidP="00E30D1F">
      <w:pPr>
        <w:widowControl w:val="0"/>
        <w:tabs>
          <w:tab w:val="left" w:pos="779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1F">
        <w:rPr>
          <w:rFonts w:ascii="Times New Roman" w:eastAsia="Times New Roman" w:hAnsi="Times New Roman" w:cs="Times New Roman"/>
          <w:sz w:val="28"/>
          <w:szCs w:val="28"/>
        </w:rPr>
        <w:t>2. Информационный плакат размером 420</w:t>
      </w:r>
      <w:r w:rsidR="00512105">
        <w:rPr>
          <w:rFonts w:ascii="Times New Roman" w:eastAsia="Times New Roman" w:hAnsi="Times New Roman" w:cs="Times New Roman"/>
          <w:sz w:val="28"/>
          <w:szCs w:val="28"/>
        </w:rPr>
        <w:t>×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>297 мм размещается на</w:t>
      </w:r>
      <w:r w:rsidR="00C131F0" w:rsidRPr="00E30D1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30D1F">
        <w:rPr>
          <w:rFonts w:ascii="Times New Roman" w:eastAsia="Times New Roman" w:hAnsi="Times New Roman" w:cs="Times New Roman"/>
          <w:sz w:val="28"/>
          <w:szCs w:val="28"/>
        </w:rPr>
        <w:t>временном ограждении траншеи, котлована, места производства работ.</w:t>
      </w:r>
    </w:p>
    <w:p w14:paraId="32A7F3B7" w14:textId="77777777" w:rsidR="00754C4C" w:rsidRPr="00E30D1F" w:rsidRDefault="00754C4C" w:rsidP="00E30D1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03D7DA8" w14:textId="77777777" w:rsidR="00A77B7B" w:rsidRPr="006565BD" w:rsidRDefault="00A77B7B" w:rsidP="006565BD">
      <w:pPr>
        <w:widowControl w:val="0"/>
        <w:tabs>
          <w:tab w:val="left" w:pos="1560"/>
        </w:tabs>
        <w:spacing w:line="240" w:lineRule="auto"/>
        <w:jc w:val="center"/>
      </w:pPr>
    </w:p>
    <w:sectPr w:rsidR="00A77B7B" w:rsidRPr="006565BD" w:rsidSect="00301B2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1F951" w15:done="0"/>
  <w15:commentEx w15:paraId="3EBBBB4C" w15:done="0"/>
  <w15:commentEx w15:paraId="0EA73585" w15:paraIdParent="3EBBBB4C" w15:done="0"/>
  <w15:commentEx w15:paraId="7C3D729A" w15:done="0"/>
  <w15:commentEx w15:paraId="6B6A566B" w15:paraIdParent="7C3D72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83330" w14:textId="77777777" w:rsidR="000E720E" w:rsidRDefault="000E720E" w:rsidP="00A2085F">
      <w:pPr>
        <w:spacing w:after="0" w:line="240" w:lineRule="auto"/>
      </w:pPr>
      <w:r>
        <w:separator/>
      </w:r>
    </w:p>
  </w:endnote>
  <w:endnote w:type="continuationSeparator" w:id="0">
    <w:p w14:paraId="534838FF" w14:textId="77777777" w:rsidR="000E720E" w:rsidRDefault="000E720E" w:rsidP="00A2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84EB1" w14:textId="77777777" w:rsidR="000E720E" w:rsidRDefault="000E720E" w:rsidP="00A2085F">
      <w:pPr>
        <w:spacing w:after="0" w:line="240" w:lineRule="auto"/>
      </w:pPr>
      <w:r>
        <w:separator/>
      </w:r>
    </w:p>
  </w:footnote>
  <w:footnote w:type="continuationSeparator" w:id="0">
    <w:p w14:paraId="5033A37E" w14:textId="77777777" w:rsidR="000E720E" w:rsidRDefault="000E720E" w:rsidP="00A2085F">
      <w:pPr>
        <w:spacing w:after="0" w:line="240" w:lineRule="auto"/>
      </w:pPr>
      <w:r>
        <w:continuationSeparator/>
      </w:r>
    </w:p>
  </w:footnote>
  <w:footnote w:id="1">
    <w:p w14:paraId="4A2F7B46" w14:textId="77777777" w:rsidR="00E565BB" w:rsidRPr="000240DF" w:rsidRDefault="00E565BB" w:rsidP="00B50E08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0240DF">
        <w:rPr>
          <w:rStyle w:val="a8"/>
          <w:rFonts w:ascii="Times New Roman" w:hAnsi="Times New Roman" w:cs="Times New Roman"/>
        </w:rPr>
        <w:footnoteRef/>
      </w:r>
      <w:r w:rsidRPr="000240DF">
        <w:rPr>
          <w:rFonts w:ascii="Times New Roman" w:hAnsi="Times New Roman" w:cs="Times New Roman"/>
        </w:rPr>
        <w:t xml:space="preserve"> Заполняется с учетом </w:t>
      </w:r>
      <w:r>
        <w:rPr>
          <w:rFonts w:ascii="Times New Roman" w:hAnsi="Times New Roman" w:cs="Times New Roman"/>
        </w:rPr>
        <w:t xml:space="preserve">требований </w:t>
      </w:r>
      <w:r w:rsidRPr="000240DF">
        <w:rPr>
          <w:rFonts w:ascii="Times New Roman" w:hAnsi="Times New Roman" w:cs="Times New Roman"/>
        </w:rPr>
        <w:t xml:space="preserve">приказа </w:t>
      </w:r>
      <w:r>
        <w:rPr>
          <w:rFonts w:ascii="Times New Roman" w:hAnsi="Times New Roman" w:cs="Times New Roman"/>
        </w:rPr>
        <w:t>АО «</w:t>
      </w:r>
      <w:proofErr w:type="spellStart"/>
      <w:r>
        <w:rPr>
          <w:rFonts w:ascii="Times New Roman" w:hAnsi="Times New Roman" w:cs="Times New Roman"/>
        </w:rPr>
        <w:t>Мособлгаз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0240DF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21.12.2021</w:t>
      </w:r>
      <w:r w:rsidRPr="000240DF">
        <w:rPr>
          <w:rFonts w:ascii="Times New Roman" w:hAnsi="Times New Roman" w:cs="Times New Roman"/>
        </w:rPr>
        <w:t xml:space="preserve"> № 680 «Об утверждении Требований</w:t>
      </w:r>
      <w:r>
        <w:rPr>
          <w:rFonts w:ascii="Times New Roman" w:hAnsi="Times New Roman" w:cs="Times New Roman"/>
        </w:rPr>
        <w:t xml:space="preserve"> к </w:t>
      </w:r>
      <w:r w:rsidRPr="000240DF">
        <w:rPr>
          <w:rFonts w:ascii="Times New Roman" w:hAnsi="Times New Roman" w:cs="Times New Roman"/>
        </w:rPr>
        <w:t xml:space="preserve">производству строительно-монтажных и земляных работ на объектах капитального строительства».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191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B9C2F6" w14:textId="541ADBE5" w:rsidR="00E565BB" w:rsidRPr="00047F68" w:rsidRDefault="00E565B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7F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7F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7F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474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047F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793DCB" w14:textId="77777777" w:rsidR="00E565BB" w:rsidRDefault="00E565B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6B1"/>
    <w:multiLevelType w:val="hybridMultilevel"/>
    <w:tmpl w:val="BC2456C6"/>
    <w:lvl w:ilvl="0" w:tplc="8B3293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80017"/>
    <w:multiLevelType w:val="hybridMultilevel"/>
    <w:tmpl w:val="DFE880CA"/>
    <w:lvl w:ilvl="0" w:tplc="FA9A689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25BFE"/>
    <w:multiLevelType w:val="multilevel"/>
    <w:tmpl w:val="4FCCC4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4" w:hanging="1464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73" w:hanging="1464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4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3">
    <w:nsid w:val="30BA1DA4"/>
    <w:multiLevelType w:val="multilevel"/>
    <w:tmpl w:val="BD7A912A"/>
    <w:lvl w:ilvl="0">
      <w:start w:val="15"/>
      <w:numFmt w:val="decimal"/>
      <w:lvlText w:val="%1."/>
      <w:lvlJc w:val="left"/>
      <w:pPr>
        <w:ind w:left="600" w:hanging="600"/>
      </w:pPr>
      <w:rPr>
        <w:rFonts w:cstheme="minorBid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4">
    <w:nsid w:val="3DE06A70"/>
    <w:multiLevelType w:val="multilevel"/>
    <w:tmpl w:val="20E2F2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E5C5F06"/>
    <w:multiLevelType w:val="hybridMultilevel"/>
    <w:tmpl w:val="E39C5EF8"/>
    <w:lvl w:ilvl="0" w:tplc="56C67AE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0567B5F"/>
    <w:multiLevelType w:val="multilevel"/>
    <w:tmpl w:val="6E1481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7B320F59"/>
    <w:multiLevelType w:val="hybridMultilevel"/>
    <w:tmpl w:val="651427F8"/>
    <w:lvl w:ilvl="0" w:tplc="397C944A">
      <w:start w:val="1"/>
      <w:numFmt w:val="decimal"/>
      <w:suff w:val="space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рокина Марина Александровна">
    <w15:presenceInfo w15:providerId="AD" w15:userId="S-1-5-21-863679427-1722445399-2705912291-32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0DC"/>
    <w:rsid w:val="00001627"/>
    <w:rsid w:val="00001BD0"/>
    <w:rsid w:val="00002782"/>
    <w:rsid w:val="00002C40"/>
    <w:rsid w:val="0000477B"/>
    <w:rsid w:val="00004E36"/>
    <w:rsid w:val="00006150"/>
    <w:rsid w:val="0000688B"/>
    <w:rsid w:val="00006FC4"/>
    <w:rsid w:val="00007521"/>
    <w:rsid w:val="0000772E"/>
    <w:rsid w:val="000078D0"/>
    <w:rsid w:val="00010BD7"/>
    <w:rsid w:val="00011A94"/>
    <w:rsid w:val="000137B7"/>
    <w:rsid w:val="00013BA2"/>
    <w:rsid w:val="000143E5"/>
    <w:rsid w:val="000153FB"/>
    <w:rsid w:val="00021339"/>
    <w:rsid w:val="00024CE3"/>
    <w:rsid w:val="00024EE8"/>
    <w:rsid w:val="00025611"/>
    <w:rsid w:val="00032F83"/>
    <w:rsid w:val="000334EE"/>
    <w:rsid w:val="0003404A"/>
    <w:rsid w:val="00036D1B"/>
    <w:rsid w:val="00037CB6"/>
    <w:rsid w:val="0004000B"/>
    <w:rsid w:val="000409A6"/>
    <w:rsid w:val="00040B9C"/>
    <w:rsid w:val="00041736"/>
    <w:rsid w:val="00042BFC"/>
    <w:rsid w:val="000439B0"/>
    <w:rsid w:val="00044EE9"/>
    <w:rsid w:val="000461AF"/>
    <w:rsid w:val="00046EFA"/>
    <w:rsid w:val="000471FD"/>
    <w:rsid w:val="00047F68"/>
    <w:rsid w:val="000501B3"/>
    <w:rsid w:val="00050819"/>
    <w:rsid w:val="000508AA"/>
    <w:rsid w:val="00050C89"/>
    <w:rsid w:val="00052571"/>
    <w:rsid w:val="00053560"/>
    <w:rsid w:val="00055B34"/>
    <w:rsid w:val="000568F2"/>
    <w:rsid w:val="000578F8"/>
    <w:rsid w:val="000604D0"/>
    <w:rsid w:val="00066C3C"/>
    <w:rsid w:val="00066F93"/>
    <w:rsid w:val="000724DE"/>
    <w:rsid w:val="00074527"/>
    <w:rsid w:val="000756B6"/>
    <w:rsid w:val="00075C10"/>
    <w:rsid w:val="0007744E"/>
    <w:rsid w:val="00081821"/>
    <w:rsid w:val="000825E7"/>
    <w:rsid w:val="00082FC0"/>
    <w:rsid w:val="000838AE"/>
    <w:rsid w:val="0008404B"/>
    <w:rsid w:val="00085073"/>
    <w:rsid w:val="000865B8"/>
    <w:rsid w:val="00086DCB"/>
    <w:rsid w:val="00087BC7"/>
    <w:rsid w:val="00087C24"/>
    <w:rsid w:val="00087DCA"/>
    <w:rsid w:val="0009162C"/>
    <w:rsid w:val="00091A0E"/>
    <w:rsid w:val="00091D61"/>
    <w:rsid w:val="00092704"/>
    <w:rsid w:val="000927C3"/>
    <w:rsid w:val="00092801"/>
    <w:rsid w:val="00093AA7"/>
    <w:rsid w:val="00095478"/>
    <w:rsid w:val="00096387"/>
    <w:rsid w:val="00096902"/>
    <w:rsid w:val="00096E5D"/>
    <w:rsid w:val="0009785F"/>
    <w:rsid w:val="000979CE"/>
    <w:rsid w:val="00097D30"/>
    <w:rsid w:val="000A08C2"/>
    <w:rsid w:val="000A2049"/>
    <w:rsid w:val="000A3E33"/>
    <w:rsid w:val="000A3FCB"/>
    <w:rsid w:val="000A43FD"/>
    <w:rsid w:val="000A46F5"/>
    <w:rsid w:val="000A4EF2"/>
    <w:rsid w:val="000A57E4"/>
    <w:rsid w:val="000A605A"/>
    <w:rsid w:val="000A6172"/>
    <w:rsid w:val="000A6579"/>
    <w:rsid w:val="000A7080"/>
    <w:rsid w:val="000A7629"/>
    <w:rsid w:val="000B06F4"/>
    <w:rsid w:val="000B1C00"/>
    <w:rsid w:val="000B28F4"/>
    <w:rsid w:val="000B2A6F"/>
    <w:rsid w:val="000B2D6E"/>
    <w:rsid w:val="000B32FD"/>
    <w:rsid w:val="000B59E2"/>
    <w:rsid w:val="000B6AB4"/>
    <w:rsid w:val="000B7FDE"/>
    <w:rsid w:val="000C0869"/>
    <w:rsid w:val="000C0CB6"/>
    <w:rsid w:val="000C0EAE"/>
    <w:rsid w:val="000C16AB"/>
    <w:rsid w:val="000C1CF1"/>
    <w:rsid w:val="000C2CA8"/>
    <w:rsid w:val="000C3B9B"/>
    <w:rsid w:val="000C5214"/>
    <w:rsid w:val="000C53B9"/>
    <w:rsid w:val="000C77B7"/>
    <w:rsid w:val="000D00C5"/>
    <w:rsid w:val="000D2B17"/>
    <w:rsid w:val="000D2F88"/>
    <w:rsid w:val="000D464B"/>
    <w:rsid w:val="000D4A20"/>
    <w:rsid w:val="000D543A"/>
    <w:rsid w:val="000D7E01"/>
    <w:rsid w:val="000E016B"/>
    <w:rsid w:val="000E2204"/>
    <w:rsid w:val="000E3629"/>
    <w:rsid w:val="000E366C"/>
    <w:rsid w:val="000E3898"/>
    <w:rsid w:val="000E3F52"/>
    <w:rsid w:val="000E5455"/>
    <w:rsid w:val="000E569D"/>
    <w:rsid w:val="000E5D20"/>
    <w:rsid w:val="000E5E03"/>
    <w:rsid w:val="000E6562"/>
    <w:rsid w:val="000E720E"/>
    <w:rsid w:val="000E7241"/>
    <w:rsid w:val="000E7CE8"/>
    <w:rsid w:val="000F02BA"/>
    <w:rsid w:val="000F09B8"/>
    <w:rsid w:val="000F0E2C"/>
    <w:rsid w:val="000F289A"/>
    <w:rsid w:val="000F28AC"/>
    <w:rsid w:val="000F28BE"/>
    <w:rsid w:val="000F3175"/>
    <w:rsid w:val="000F3661"/>
    <w:rsid w:val="000F4B3B"/>
    <w:rsid w:val="000F4DBD"/>
    <w:rsid w:val="000F564E"/>
    <w:rsid w:val="000F5F67"/>
    <w:rsid w:val="000F6883"/>
    <w:rsid w:val="000F76ED"/>
    <w:rsid w:val="00100702"/>
    <w:rsid w:val="00100888"/>
    <w:rsid w:val="00100BC6"/>
    <w:rsid w:val="00100D97"/>
    <w:rsid w:val="00101547"/>
    <w:rsid w:val="001016D7"/>
    <w:rsid w:val="001018DD"/>
    <w:rsid w:val="00103CBD"/>
    <w:rsid w:val="0010404B"/>
    <w:rsid w:val="001043F0"/>
    <w:rsid w:val="00104693"/>
    <w:rsid w:val="001053D5"/>
    <w:rsid w:val="0010550F"/>
    <w:rsid w:val="00107084"/>
    <w:rsid w:val="0010772E"/>
    <w:rsid w:val="00107813"/>
    <w:rsid w:val="0011003E"/>
    <w:rsid w:val="00111732"/>
    <w:rsid w:val="00111DF3"/>
    <w:rsid w:val="00111E10"/>
    <w:rsid w:val="001120ED"/>
    <w:rsid w:val="001127A0"/>
    <w:rsid w:val="00113736"/>
    <w:rsid w:val="00113C1B"/>
    <w:rsid w:val="0011408D"/>
    <w:rsid w:val="00115B6A"/>
    <w:rsid w:val="00115D85"/>
    <w:rsid w:val="00116654"/>
    <w:rsid w:val="00116DBB"/>
    <w:rsid w:val="00120F12"/>
    <w:rsid w:val="001215A9"/>
    <w:rsid w:val="00122892"/>
    <w:rsid w:val="00122ADF"/>
    <w:rsid w:val="00123450"/>
    <w:rsid w:val="001261BB"/>
    <w:rsid w:val="00126591"/>
    <w:rsid w:val="00126BD6"/>
    <w:rsid w:val="00126E9A"/>
    <w:rsid w:val="001272C4"/>
    <w:rsid w:val="00127AAD"/>
    <w:rsid w:val="0013215B"/>
    <w:rsid w:val="0013434E"/>
    <w:rsid w:val="00134FEF"/>
    <w:rsid w:val="00136E8D"/>
    <w:rsid w:val="00140AB1"/>
    <w:rsid w:val="001410C3"/>
    <w:rsid w:val="00141E9E"/>
    <w:rsid w:val="00142338"/>
    <w:rsid w:val="00142509"/>
    <w:rsid w:val="0014284A"/>
    <w:rsid w:val="00142E2A"/>
    <w:rsid w:val="00144406"/>
    <w:rsid w:val="00144CFA"/>
    <w:rsid w:val="00144D21"/>
    <w:rsid w:val="00146B61"/>
    <w:rsid w:val="00146BC9"/>
    <w:rsid w:val="00146C9B"/>
    <w:rsid w:val="00147D8C"/>
    <w:rsid w:val="00147F78"/>
    <w:rsid w:val="001501B7"/>
    <w:rsid w:val="00151302"/>
    <w:rsid w:val="00151DED"/>
    <w:rsid w:val="0015255D"/>
    <w:rsid w:val="001530D9"/>
    <w:rsid w:val="0015485D"/>
    <w:rsid w:val="00154F8A"/>
    <w:rsid w:val="00155604"/>
    <w:rsid w:val="00156E19"/>
    <w:rsid w:val="0015761A"/>
    <w:rsid w:val="00157835"/>
    <w:rsid w:val="001578A6"/>
    <w:rsid w:val="00157A40"/>
    <w:rsid w:val="001600F3"/>
    <w:rsid w:val="001612D7"/>
    <w:rsid w:val="001612E1"/>
    <w:rsid w:val="001613A1"/>
    <w:rsid w:val="00161CB0"/>
    <w:rsid w:val="001622EA"/>
    <w:rsid w:val="001624E3"/>
    <w:rsid w:val="00163AA8"/>
    <w:rsid w:val="001643D7"/>
    <w:rsid w:val="00164458"/>
    <w:rsid w:val="00165495"/>
    <w:rsid w:val="00166742"/>
    <w:rsid w:val="001711C9"/>
    <w:rsid w:val="001714A8"/>
    <w:rsid w:val="001717B3"/>
    <w:rsid w:val="00172C93"/>
    <w:rsid w:val="00173B72"/>
    <w:rsid w:val="00174734"/>
    <w:rsid w:val="00175203"/>
    <w:rsid w:val="00176110"/>
    <w:rsid w:val="00177E78"/>
    <w:rsid w:val="0018166F"/>
    <w:rsid w:val="00181D7D"/>
    <w:rsid w:val="001847F5"/>
    <w:rsid w:val="00184C32"/>
    <w:rsid w:val="00190B36"/>
    <w:rsid w:val="00190FDD"/>
    <w:rsid w:val="00194040"/>
    <w:rsid w:val="00194193"/>
    <w:rsid w:val="001949E6"/>
    <w:rsid w:val="0019562A"/>
    <w:rsid w:val="00195714"/>
    <w:rsid w:val="001962ED"/>
    <w:rsid w:val="001969F6"/>
    <w:rsid w:val="0019763B"/>
    <w:rsid w:val="00197C71"/>
    <w:rsid w:val="001A0705"/>
    <w:rsid w:val="001A0902"/>
    <w:rsid w:val="001A0BB4"/>
    <w:rsid w:val="001A291E"/>
    <w:rsid w:val="001A2D46"/>
    <w:rsid w:val="001A3913"/>
    <w:rsid w:val="001A3D11"/>
    <w:rsid w:val="001A5579"/>
    <w:rsid w:val="001B0D26"/>
    <w:rsid w:val="001B0F69"/>
    <w:rsid w:val="001B1124"/>
    <w:rsid w:val="001B11FF"/>
    <w:rsid w:val="001B12BD"/>
    <w:rsid w:val="001B1B9C"/>
    <w:rsid w:val="001B1F21"/>
    <w:rsid w:val="001B25B8"/>
    <w:rsid w:val="001B2791"/>
    <w:rsid w:val="001B2DB1"/>
    <w:rsid w:val="001B2FD6"/>
    <w:rsid w:val="001B4B2C"/>
    <w:rsid w:val="001B614C"/>
    <w:rsid w:val="001B7021"/>
    <w:rsid w:val="001B7CB7"/>
    <w:rsid w:val="001C25B0"/>
    <w:rsid w:val="001C5A51"/>
    <w:rsid w:val="001C5CBA"/>
    <w:rsid w:val="001C601F"/>
    <w:rsid w:val="001C6056"/>
    <w:rsid w:val="001C7D72"/>
    <w:rsid w:val="001D03BB"/>
    <w:rsid w:val="001D0C7B"/>
    <w:rsid w:val="001D1259"/>
    <w:rsid w:val="001D1A43"/>
    <w:rsid w:val="001D1C1F"/>
    <w:rsid w:val="001D2526"/>
    <w:rsid w:val="001D36C2"/>
    <w:rsid w:val="001D3932"/>
    <w:rsid w:val="001D3B2D"/>
    <w:rsid w:val="001D3F2D"/>
    <w:rsid w:val="001D4E05"/>
    <w:rsid w:val="001D6ACB"/>
    <w:rsid w:val="001E24A2"/>
    <w:rsid w:val="001E3A16"/>
    <w:rsid w:val="001E3E2A"/>
    <w:rsid w:val="001E43FF"/>
    <w:rsid w:val="001E568F"/>
    <w:rsid w:val="001E7463"/>
    <w:rsid w:val="001E7939"/>
    <w:rsid w:val="001F29F2"/>
    <w:rsid w:val="001F2A5B"/>
    <w:rsid w:val="001F3F2D"/>
    <w:rsid w:val="001F42A4"/>
    <w:rsid w:val="001F42BA"/>
    <w:rsid w:val="001F49A0"/>
    <w:rsid w:val="001F4D4F"/>
    <w:rsid w:val="001F5A7E"/>
    <w:rsid w:val="001F679A"/>
    <w:rsid w:val="002003B8"/>
    <w:rsid w:val="00200601"/>
    <w:rsid w:val="00200C80"/>
    <w:rsid w:val="00201418"/>
    <w:rsid w:val="0020194E"/>
    <w:rsid w:val="00202ED4"/>
    <w:rsid w:val="002032F6"/>
    <w:rsid w:val="00203806"/>
    <w:rsid w:val="002038E0"/>
    <w:rsid w:val="00204601"/>
    <w:rsid w:val="002050D1"/>
    <w:rsid w:val="00205C9A"/>
    <w:rsid w:val="00205E86"/>
    <w:rsid w:val="00206F82"/>
    <w:rsid w:val="00211020"/>
    <w:rsid w:val="00211460"/>
    <w:rsid w:val="002118B2"/>
    <w:rsid w:val="002128C9"/>
    <w:rsid w:val="0021313D"/>
    <w:rsid w:val="00214AA5"/>
    <w:rsid w:val="00216026"/>
    <w:rsid w:val="00216540"/>
    <w:rsid w:val="00216CEF"/>
    <w:rsid w:val="00217B42"/>
    <w:rsid w:val="00217D43"/>
    <w:rsid w:val="002211EA"/>
    <w:rsid w:val="00221E16"/>
    <w:rsid w:val="00222860"/>
    <w:rsid w:val="00222DF2"/>
    <w:rsid w:val="002244FD"/>
    <w:rsid w:val="00225787"/>
    <w:rsid w:val="00230967"/>
    <w:rsid w:val="00230D3F"/>
    <w:rsid w:val="00230E8F"/>
    <w:rsid w:val="0023223C"/>
    <w:rsid w:val="00235743"/>
    <w:rsid w:val="00236AB3"/>
    <w:rsid w:val="002371CF"/>
    <w:rsid w:val="00237939"/>
    <w:rsid w:val="00240EB6"/>
    <w:rsid w:val="002412A7"/>
    <w:rsid w:val="002414B4"/>
    <w:rsid w:val="002419DD"/>
    <w:rsid w:val="00241B64"/>
    <w:rsid w:val="00241B73"/>
    <w:rsid w:val="0024255A"/>
    <w:rsid w:val="002444AD"/>
    <w:rsid w:val="00244675"/>
    <w:rsid w:val="00244F88"/>
    <w:rsid w:val="002452E5"/>
    <w:rsid w:val="00246CDE"/>
    <w:rsid w:val="00250683"/>
    <w:rsid w:val="00250D1F"/>
    <w:rsid w:val="00250DC2"/>
    <w:rsid w:val="00251294"/>
    <w:rsid w:val="002513A0"/>
    <w:rsid w:val="00251882"/>
    <w:rsid w:val="00251D77"/>
    <w:rsid w:val="00251FC4"/>
    <w:rsid w:val="00252A63"/>
    <w:rsid w:val="002530A9"/>
    <w:rsid w:val="00253AE1"/>
    <w:rsid w:val="00254355"/>
    <w:rsid w:val="00254BE3"/>
    <w:rsid w:val="00254C81"/>
    <w:rsid w:val="002560E5"/>
    <w:rsid w:val="00256DD6"/>
    <w:rsid w:val="002613CA"/>
    <w:rsid w:val="002621AE"/>
    <w:rsid w:val="00262DB6"/>
    <w:rsid w:val="00263552"/>
    <w:rsid w:val="00263CFD"/>
    <w:rsid w:val="00266124"/>
    <w:rsid w:val="002668D5"/>
    <w:rsid w:val="00270B2C"/>
    <w:rsid w:val="002717CF"/>
    <w:rsid w:val="00271840"/>
    <w:rsid w:val="00272D4C"/>
    <w:rsid w:val="002739D6"/>
    <w:rsid w:val="0027439E"/>
    <w:rsid w:val="002745E7"/>
    <w:rsid w:val="002747DF"/>
    <w:rsid w:val="00274BBA"/>
    <w:rsid w:val="00274D72"/>
    <w:rsid w:val="002765E0"/>
    <w:rsid w:val="0027667E"/>
    <w:rsid w:val="00276C10"/>
    <w:rsid w:val="00277D47"/>
    <w:rsid w:val="002802D8"/>
    <w:rsid w:val="00280D04"/>
    <w:rsid w:val="00281807"/>
    <w:rsid w:val="00281A74"/>
    <w:rsid w:val="00283186"/>
    <w:rsid w:val="00285385"/>
    <w:rsid w:val="00285784"/>
    <w:rsid w:val="00285FF0"/>
    <w:rsid w:val="002863FF"/>
    <w:rsid w:val="0028715B"/>
    <w:rsid w:val="00287167"/>
    <w:rsid w:val="0028735A"/>
    <w:rsid w:val="0028780D"/>
    <w:rsid w:val="00287FBF"/>
    <w:rsid w:val="002912F0"/>
    <w:rsid w:val="0029161F"/>
    <w:rsid w:val="00291986"/>
    <w:rsid w:val="00291A7D"/>
    <w:rsid w:val="00292AB6"/>
    <w:rsid w:val="00292AC1"/>
    <w:rsid w:val="00294323"/>
    <w:rsid w:val="00295C85"/>
    <w:rsid w:val="002962E5"/>
    <w:rsid w:val="0029706B"/>
    <w:rsid w:val="00297760"/>
    <w:rsid w:val="002A00AA"/>
    <w:rsid w:val="002A15A2"/>
    <w:rsid w:val="002A1B1D"/>
    <w:rsid w:val="002A1F02"/>
    <w:rsid w:val="002A2E78"/>
    <w:rsid w:val="002A3926"/>
    <w:rsid w:val="002A45FD"/>
    <w:rsid w:val="002A597A"/>
    <w:rsid w:val="002A7097"/>
    <w:rsid w:val="002A7F55"/>
    <w:rsid w:val="002B0C7D"/>
    <w:rsid w:val="002B1E74"/>
    <w:rsid w:val="002B4414"/>
    <w:rsid w:val="002B45BD"/>
    <w:rsid w:val="002B48F2"/>
    <w:rsid w:val="002B49C7"/>
    <w:rsid w:val="002B4FB6"/>
    <w:rsid w:val="002B5C8C"/>
    <w:rsid w:val="002B6557"/>
    <w:rsid w:val="002B6AC5"/>
    <w:rsid w:val="002B721B"/>
    <w:rsid w:val="002B7668"/>
    <w:rsid w:val="002B77C0"/>
    <w:rsid w:val="002C01F4"/>
    <w:rsid w:val="002C10C4"/>
    <w:rsid w:val="002C1EAA"/>
    <w:rsid w:val="002C214A"/>
    <w:rsid w:val="002C22E7"/>
    <w:rsid w:val="002C442E"/>
    <w:rsid w:val="002C4677"/>
    <w:rsid w:val="002C6AED"/>
    <w:rsid w:val="002C6C8E"/>
    <w:rsid w:val="002D0E48"/>
    <w:rsid w:val="002D2E46"/>
    <w:rsid w:val="002D2F27"/>
    <w:rsid w:val="002D3A06"/>
    <w:rsid w:val="002D44F9"/>
    <w:rsid w:val="002D4855"/>
    <w:rsid w:val="002E0813"/>
    <w:rsid w:val="002E0AE4"/>
    <w:rsid w:val="002E2851"/>
    <w:rsid w:val="002E2A3F"/>
    <w:rsid w:val="002E3929"/>
    <w:rsid w:val="002E3A90"/>
    <w:rsid w:val="002E4C19"/>
    <w:rsid w:val="002E5746"/>
    <w:rsid w:val="002E596F"/>
    <w:rsid w:val="002E6368"/>
    <w:rsid w:val="002E6CAE"/>
    <w:rsid w:val="002F0825"/>
    <w:rsid w:val="002F1239"/>
    <w:rsid w:val="002F1E3C"/>
    <w:rsid w:val="002F203B"/>
    <w:rsid w:val="002F28F7"/>
    <w:rsid w:val="002F2BEF"/>
    <w:rsid w:val="002F3505"/>
    <w:rsid w:val="002F3CC9"/>
    <w:rsid w:val="002F4760"/>
    <w:rsid w:val="002F4CC0"/>
    <w:rsid w:val="002F4D77"/>
    <w:rsid w:val="002F62F7"/>
    <w:rsid w:val="002F7328"/>
    <w:rsid w:val="002F79BF"/>
    <w:rsid w:val="00300B14"/>
    <w:rsid w:val="003014F6"/>
    <w:rsid w:val="00301B2A"/>
    <w:rsid w:val="00302F4D"/>
    <w:rsid w:val="00303A99"/>
    <w:rsid w:val="00303CB4"/>
    <w:rsid w:val="00303E7B"/>
    <w:rsid w:val="00304FD9"/>
    <w:rsid w:val="00305344"/>
    <w:rsid w:val="0030613D"/>
    <w:rsid w:val="0030637E"/>
    <w:rsid w:val="00306671"/>
    <w:rsid w:val="00306E49"/>
    <w:rsid w:val="00307D1F"/>
    <w:rsid w:val="003101EE"/>
    <w:rsid w:val="003108BD"/>
    <w:rsid w:val="003116F9"/>
    <w:rsid w:val="00312732"/>
    <w:rsid w:val="003149C4"/>
    <w:rsid w:val="00315AC7"/>
    <w:rsid w:val="00317232"/>
    <w:rsid w:val="003206CD"/>
    <w:rsid w:val="00320744"/>
    <w:rsid w:val="00321B7A"/>
    <w:rsid w:val="00322CF2"/>
    <w:rsid w:val="003231EC"/>
    <w:rsid w:val="0032441F"/>
    <w:rsid w:val="00325931"/>
    <w:rsid w:val="00325F47"/>
    <w:rsid w:val="00326809"/>
    <w:rsid w:val="003272BF"/>
    <w:rsid w:val="00332479"/>
    <w:rsid w:val="00332D18"/>
    <w:rsid w:val="0033321C"/>
    <w:rsid w:val="00335223"/>
    <w:rsid w:val="00335329"/>
    <w:rsid w:val="0033543F"/>
    <w:rsid w:val="00335806"/>
    <w:rsid w:val="003366EA"/>
    <w:rsid w:val="00337995"/>
    <w:rsid w:val="00337B91"/>
    <w:rsid w:val="003400B4"/>
    <w:rsid w:val="00340DCC"/>
    <w:rsid w:val="00341470"/>
    <w:rsid w:val="0034255B"/>
    <w:rsid w:val="00342919"/>
    <w:rsid w:val="00343571"/>
    <w:rsid w:val="00343B64"/>
    <w:rsid w:val="003441F3"/>
    <w:rsid w:val="003447C0"/>
    <w:rsid w:val="0034513A"/>
    <w:rsid w:val="0034517D"/>
    <w:rsid w:val="0034536B"/>
    <w:rsid w:val="003455DF"/>
    <w:rsid w:val="00345C85"/>
    <w:rsid w:val="0034699D"/>
    <w:rsid w:val="00346A92"/>
    <w:rsid w:val="00346BAC"/>
    <w:rsid w:val="00347C35"/>
    <w:rsid w:val="00350B6C"/>
    <w:rsid w:val="00351CC6"/>
    <w:rsid w:val="00353962"/>
    <w:rsid w:val="00354BD7"/>
    <w:rsid w:val="00355359"/>
    <w:rsid w:val="0035562D"/>
    <w:rsid w:val="00355A94"/>
    <w:rsid w:val="00355B20"/>
    <w:rsid w:val="00355D13"/>
    <w:rsid w:val="00356515"/>
    <w:rsid w:val="003565D6"/>
    <w:rsid w:val="003579FC"/>
    <w:rsid w:val="00360EED"/>
    <w:rsid w:val="00362C4D"/>
    <w:rsid w:val="00365A20"/>
    <w:rsid w:val="003668DF"/>
    <w:rsid w:val="003669EE"/>
    <w:rsid w:val="0036707A"/>
    <w:rsid w:val="003675BE"/>
    <w:rsid w:val="00367824"/>
    <w:rsid w:val="003706B8"/>
    <w:rsid w:val="0037092B"/>
    <w:rsid w:val="003712A2"/>
    <w:rsid w:val="003714CE"/>
    <w:rsid w:val="00371F4A"/>
    <w:rsid w:val="00372D4C"/>
    <w:rsid w:val="00373E5F"/>
    <w:rsid w:val="003743B0"/>
    <w:rsid w:val="003747C0"/>
    <w:rsid w:val="003756F0"/>
    <w:rsid w:val="00376B73"/>
    <w:rsid w:val="003770F9"/>
    <w:rsid w:val="0038084D"/>
    <w:rsid w:val="003828DF"/>
    <w:rsid w:val="003835F0"/>
    <w:rsid w:val="00384044"/>
    <w:rsid w:val="003850E4"/>
    <w:rsid w:val="003853B3"/>
    <w:rsid w:val="003862BB"/>
    <w:rsid w:val="0038680C"/>
    <w:rsid w:val="003868B8"/>
    <w:rsid w:val="00387824"/>
    <w:rsid w:val="00387C32"/>
    <w:rsid w:val="00390BAC"/>
    <w:rsid w:val="00390C78"/>
    <w:rsid w:val="00391B46"/>
    <w:rsid w:val="00392754"/>
    <w:rsid w:val="00392959"/>
    <w:rsid w:val="003932D3"/>
    <w:rsid w:val="00393C9F"/>
    <w:rsid w:val="00393E83"/>
    <w:rsid w:val="0039542B"/>
    <w:rsid w:val="00395ADC"/>
    <w:rsid w:val="00395DCD"/>
    <w:rsid w:val="00396E3F"/>
    <w:rsid w:val="003A1C0A"/>
    <w:rsid w:val="003A2065"/>
    <w:rsid w:val="003A25E0"/>
    <w:rsid w:val="003A266F"/>
    <w:rsid w:val="003A29BD"/>
    <w:rsid w:val="003A2AC3"/>
    <w:rsid w:val="003A2E5C"/>
    <w:rsid w:val="003A313A"/>
    <w:rsid w:val="003A3441"/>
    <w:rsid w:val="003A4713"/>
    <w:rsid w:val="003A4BBC"/>
    <w:rsid w:val="003A4CE0"/>
    <w:rsid w:val="003A63E6"/>
    <w:rsid w:val="003A65C1"/>
    <w:rsid w:val="003A6A42"/>
    <w:rsid w:val="003A70DB"/>
    <w:rsid w:val="003B1DFD"/>
    <w:rsid w:val="003B1EB4"/>
    <w:rsid w:val="003B234F"/>
    <w:rsid w:val="003B311B"/>
    <w:rsid w:val="003B3BD0"/>
    <w:rsid w:val="003B3D7E"/>
    <w:rsid w:val="003B3F13"/>
    <w:rsid w:val="003B3FCF"/>
    <w:rsid w:val="003B4226"/>
    <w:rsid w:val="003B45E3"/>
    <w:rsid w:val="003B6C22"/>
    <w:rsid w:val="003B7656"/>
    <w:rsid w:val="003C179B"/>
    <w:rsid w:val="003C38D6"/>
    <w:rsid w:val="003C42AC"/>
    <w:rsid w:val="003C4C31"/>
    <w:rsid w:val="003D0A1C"/>
    <w:rsid w:val="003D15B7"/>
    <w:rsid w:val="003D1CA1"/>
    <w:rsid w:val="003D1EE4"/>
    <w:rsid w:val="003D377D"/>
    <w:rsid w:val="003D4C11"/>
    <w:rsid w:val="003D56E6"/>
    <w:rsid w:val="003D5DF8"/>
    <w:rsid w:val="003D5E0C"/>
    <w:rsid w:val="003D5FB9"/>
    <w:rsid w:val="003E2522"/>
    <w:rsid w:val="003E3D34"/>
    <w:rsid w:val="003E48BC"/>
    <w:rsid w:val="003E48C3"/>
    <w:rsid w:val="003E4D47"/>
    <w:rsid w:val="003E63B2"/>
    <w:rsid w:val="003E6C6C"/>
    <w:rsid w:val="003E73D7"/>
    <w:rsid w:val="003F04D4"/>
    <w:rsid w:val="003F1624"/>
    <w:rsid w:val="003F1C23"/>
    <w:rsid w:val="003F34C5"/>
    <w:rsid w:val="003F39DA"/>
    <w:rsid w:val="003F413B"/>
    <w:rsid w:val="003F424D"/>
    <w:rsid w:val="003F42E9"/>
    <w:rsid w:val="003F5CDD"/>
    <w:rsid w:val="003F7384"/>
    <w:rsid w:val="003F7C4B"/>
    <w:rsid w:val="00400BEB"/>
    <w:rsid w:val="00401AD9"/>
    <w:rsid w:val="00402D2F"/>
    <w:rsid w:val="00404FD0"/>
    <w:rsid w:val="00405630"/>
    <w:rsid w:val="00405761"/>
    <w:rsid w:val="00406AB3"/>
    <w:rsid w:val="004106C0"/>
    <w:rsid w:val="00411521"/>
    <w:rsid w:val="004127F1"/>
    <w:rsid w:val="00412B47"/>
    <w:rsid w:val="00412D3D"/>
    <w:rsid w:val="00413518"/>
    <w:rsid w:val="00413806"/>
    <w:rsid w:val="00413D8F"/>
    <w:rsid w:val="004152BE"/>
    <w:rsid w:val="00420110"/>
    <w:rsid w:val="00420C55"/>
    <w:rsid w:val="0042142E"/>
    <w:rsid w:val="0042143E"/>
    <w:rsid w:val="00421E1C"/>
    <w:rsid w:val="0042380D"/>
    <w:rsid w:val="00423B9D"/>
    <w:rsid w:val="00423F12"/>
    <w:rsid w:val="004250A8"/>
    <w:rsid w:val="00425617"/>
    <w:rsid w:val="004262E6"/>
    <w:rsid w:val="004271FB"/>
    <w:rsid w:val="00427828"/>
    <w:rsid w:val="00430195"/>
    <w:rsid w:val="00430E4C"/>
    <w:rsid w:val="0043180F"/>
    <w:rsid w:val="00434042"/>
    <w:rsid w:val="004344D1"/>
    <w:rsid w:val="00435220"/>
    <w:rsid w:val="00435AA4"/>
    <w:rsid w:val="00435F8F"/>
    <w:rsid w:val="00436747"/>
    <w:rsid w:val="00436BAA"/>
    <w:rsid w:val="00436F79"/>
    <w:rsid w:val="00440BF2"/>
    <w:rsid w:val="00440CE1"/>
    <w:rsid w:val="00440DC4"/>
    <w:rsid w:val="004412FB"/>
    <w:rsid w:val="0044134B"/>
    <w:rsid w:val="0044163E"/>
    <w:rsid w:val="004427A8"/>
    <w:rsid w:val="00443C06"/>
    <w:rsid w:val="00443CF0"/>
    <w:rsid w:val="00444F1C"/>
    <w:rsid w:val="0044583D"/>
    <w:rsid w:val="004467C6"/>
    <w:rsid w:val="00446844"/>
    <w:rsid w:val="00446E00"/>
    <w:rsid w:val="00447FDC"/>
    <w:rsid w:val="00450A7B"/>
    <w:rsid w:val="004512AA"/>
    <w:rsid w:val="00451462"/>
    <w:rsid w:val="00451E19"/>
    <w:rsid w:val="00453028"/>
    <w:rsid w:val="004560D5"/>
    <w:rsid w:val="004600FF"/>
    <w:rsid w:val="00460BBE"/>
    <w:rsid w:val="0046196E"/>
    <w:rsid w:val="004631FD"/>
    <w:rsid w:val="0046385B"/>
    <w:rsid w:val="00463DD0"/>
    <w:rsid w:val="00464869"/>
    <w:rsid w:val="004655ED"/>
    <w:rsid w:val="004664C2"/>
    <w:rsid w:val="004667B9"/>
    <w:rsid w:val="00466FBD"/>
    <w:rsid w:val="00470DF7"/>
    <w:rsid w:val="004711FF"/>
    <w:rsid w:val="00475306"/>
    <w:rsid w:val="0047597D"/>
    <w:rsid w:val="004767DE"/>
    <w:rsid w:val="00480290"/>
    <w:rsid w:val="004812AB"/>
    <w:rsid w:val="0048320C"/>
    <w:rsid w:val="004834DD"/>
    <w:rsid w:val="0048408D"/>
    <w:rsid w:val="00484770"/>
    <w:rsid w:val="004849D6"/>
    <w:rsid w:val="004866AC"/>
    <w:rsid w:val="00491CD1"/>
    <w:rsid w:val="00491EF1"/>
    <w:rsid w:val="004921BA"/>
    <w:rsid w:val="00492371"/>
    <w:rsid w:val="00493173"/>
    <w:rsid w:val="00493C4E"/>
    <w:rsid w:val="0049419B"/>
    <w:rsid w:val="004945AF"/>
    <w:rsid w:val="00494F93"/>
    <w:rsid w:val="004957F5"/>
    <w:rsid w:val="00496501"/>
    <w:rsid w:val="00497F5B"/>
    <w:rsid w:val="004A03FA"/>
    <w:rsid w:val="004A0B72"/>
    <w:rsid w:val="004A344C"/>
    <w:rsid w:val="004A404E"/>
    <w:rsid w:val="004A4389"/>
    <w:rsid w:val="004A4C9D"/>
    <w:rsid w:val="004A5179"/>
    <w:rsid w:val="004A5731"/>
    <w:rsid w:val="004A5DC8"/>
    <w:rsid w:val="004A6A5F"/>
    <w:rsid w:val="004B0F2F"/>
    <w:rsid w:val="004B131F"/>
    <w:rsid w:val="004B17B5"/>
    <w:rsid w:val="004B3472"/>
    <w:rsid w:val="004B3DA0"/>
    <w:rsid w:val="004B40C2"/>
    <w:rsid w:val="004B4A7B"/>
    <w:rsid w:val="004B4A88"/>
    <w:rsid w:val="004B616B"/>
    <w:rsid w:val="004B7A83"/>
    <w:rsid w:val="004B7CAF"/>
    <w:rsid w:val="004B7D19"/>
    <w:rsid w:val="004C0182"/>
    <w:rsid w:val="004C08D9"/>
    <w:rsid w:val="004C0D8F"/>
    <w:rsid w:val="004C32A1"/>
    <w:rsid w:val="004C32A3"/>
    <w:rsid w:val="004C3982"/>
    <w:rsid w:val="004C39E1"/>
    <w:rsid w:val="004C459E"/>
    <w:rsid w:val="004C5185"/>
    <w:rsid w:val="004C6592"/>
    <w:rsid w:val="004C6ECD"/>
    <w:rsid w:val="004D0169"/>
    <w:rsid w:val="004D1349"/>
    <w:rsid w:val="004D1B22"/>
    <w:rsid w:val="004D2A70"/>
    <w:rsid w:val="004D3072"/>
    <w:rsid w:val="004D35B3"/>
    <w:rsid w:val="004D6F04"/>
    <w:rsid w:val="004D7743"/>
    <w:rsid w:val="004E018C"/>
    <w:rsid w:val="004E0A7B"/>
    <w:rsid w:val="004E1749"/>
    <w:rsid w:val="004E2F9F"/>
    <w:rsid w:val="004E314E"/>
    <w:rsid w:val="004E31FA"/>
    <w:rsid w:val="004E3F4C"/>
    <w:rsid w:val="004E44D4"/>
    <w:rsid w:val="004E5E6A"/>
    <w:rsid w:val="004E628E"/>
    <w:rsid w:val="004E6D17"/>
    <w:rsid w:val="004E79FA"/>
    <w:rsid w:val="004E7DD3"/>
    <w:rsid w:val="004E7E58"/>
    <w:rsid w:val="004E7F6E"/>
    <w:rsid w:val="004F15E2"/>
    <w:rsid w:val="004F2C57"/>
    <w:rsid w:val="004F390F"/>
    <w:rsid w:val="004F421E"/>
    <w:rsid w:val="004F42DC"/>
    <w:rsid w:val="004F54F4"/>
    <w:rsid w:val="004F5ACF"/>
    <w:rsid w:val="004F5F01"/>
    <w:rsid w:val="004F700E"/>
    <w:rsid w:val="00500709"/>
    <w:rsid w:val="0050083C"/>
    <w:rsid w:val="00500A59"/>
    <w:rsid w:val="00501A68"/>
    <w:rsid w:val="005027D2"/>
    <w:rsid w:val="00503409"/>
    <w:rsid w:val="00503441"/>
    <w:rsid w:val="00504631"/>
    <w:rsid w:val="00504A0F"/>
    <w:rsid w:val="00504E55"/>
    <w:rsid w:val="005054F9"/>
    <w:rsid w:val="005069FF"/>
    <w:rsid w:val="00506EE3"/>
    <w:rsid w:val="00510901"/>
    <w:rsid w:val="0051162A"/>
    <w:rsid w:val="005118AA"/>
    <w:rsid w:val="00512105"/>
    <w:rsid w:val="00512B66"/>
    <w:rsid w:val="00512F80"/>
    <w:rsid w:val="00513C87"/>
    <w:rsid w:val="005155A5"/>
    <w:rsid w:val="00515B8C"/>
    <w:rsid w:val="00516374"/>
    <w:rsid w:val="00516AD3"/>
    <w:rsid w:val="00516B55"/>
    <w:rsid w:val="00520124"/>
    <w:rsid w:val="005204EC"/>
    <w:rsid w:val="00520FE7"/>
    <w:rsid w:val="00521166"/>
    <w:rsid w:val="00521C2F"/>
    <w:rsid w:val="00522AB6"/>
    <w:rsid w:val="0052369C"/>
    <w:rsid w:val="005241B1"/>
    <w:rsid w:val="00524973"/>
    <w:rsid w:val="0052543B"/>
    <w:rsid w:val="005255F8"/>
    <w:rsid w:val="005268F8"/>
    <w:rsid w:val="0052741B"/>
    <w:rsid w:val="0053353A"/>
    <w:rsid w:val="0053356B"/>
    <w:rsid w:val="00533C0C"/>
    <w:rsid w:val="00533D50"/>
    <w:rsid w:val="00534008"/>
    <w:rsid w:val="00534CA5"/>
    <w:rsid w:val="0053753E"/>
    <w:rsid w:val="005378D1"/>
    <w:rsid w:val="00537B81"/>
    <w:rsid w:val="005432E5"/>
    <w:rsid w:val="005437E2"/>
    <w:rsid w:val="00543B5E"/>
    <w:rsid w:val="005443F2"/>
    <w:rsid w:val="0054462C"/>
    <w:rsid w:val="00545B9D"/>
    <w:rsid w:val="005469C6"/>
    <w:rsid w:val="00547CF9"/>
    <w:rsid w:val="00547FE1"/>
    <w:rsid w:val="00550C7D"/>
    <w:rsid w:val="005513EE"/>
    <w:rsid w:val="0055144F"/>
    <w:rsid w:val="0055168A"/>
    <w:rsid w:val="0055348A"/>
    <w:rsid w:val="00553BA5"/>
    <w:rsid w:val="00554973"/>
    <w:rsid w:val="00554DB4"/>
    <w:rsid w:val="00555094"/>
    <w:rsid w:val="0055520B"/>
    <w:rsid w:val="00556866"/>
    <w:rsid w:val="00557408"/>
    <w:rsid w:val="00557C03"/>
    <w:rsid w:val="00557C80"/>
    <w:rsid w:val="00557C8E"/>
    <w:rsid w:val="00561C27"/>
    <w:rsid w:val="0056273A"/>
    <w:rsid w:val="00562755"/>
    <w:rsid w:val="00562DC7"/>
    <w:rsid w:val="00565125"/>
    <w:rsid w:val="00565321"/>
    <w:rsid w:val="00565A9A"/>
    <w:rsid w:val="00566125"/>
    <w:rsid w:val="005677C5"/>
    <w:rsid w:val="00570418"/>
    <w:rsid w:val="0057330E"/>
    <w:rsid w:val="00573E32"/>
    <w:rsid w:val="00574762"/>
    <w:rsid w:val="00575073"/>
    <w:rsid w:val="005753B4"/>
    <w:rsid w:val="0057600A"/>
    <w:rsid w:val="005763D5"/>
    <w:rsid w:val="005768D1"/>
    <w:rsid w:val="00576B50"/>
    <w:rsid w:val="00576E2D"/>
    <w:rsid w:val="00577714"/>
    <w:rsid w:val="0058087E"/>
    <w:rsid w:val="00580F67"/>
    <w:rsid w:val="005811D8"/>
    <w:rsid w:val="00585888"/>
    <w:rsid w:val="00585AC2"/>
    <w:rsid w:val="005870A7"/>
    <w:rsid w:val="0058737C"/>
    <w:rsid w:val="005921D1"/>
    <w:rsid w:val="00593D7C"/>
    <w:rsid w:val="00594A8C"/>
    <w:rsid w:val="00594BE7"/>
    <w:rsid w:val="00595977"/>
    <w:rsid w:val="005969CD"/>
    <w:rsid w:val="0059788F"/>
    <w:rsid w:val="00597A17"/>
    <w:rsid w:val="005A00A8"/>
    <w:rsid w:val="005A0348"/>
    <w:rsid w:val="005A0DD3"/>
    <w:rsid w:val="005A0F78"/>
    <w:rsid w:val="005A2107"/>
    <w:rsid w:val="005A2292"/>
    <w:rsid w:val="005A3479"/>
    <w:rsid w:val="005A3714"/>
    <w:rsid w:val="005A3B03"/>
    <w:rsid w:val="005A3C95"/>
    <w:rsid w:val="005A3FB8"/>
    <w:rsid w:val="005A4BAC"/>
    <w:rsid w:val="005A526F"/>
    <w:rsid w:val="005A5591"/>
    <w:rsid w:val="005A72DD"/>
    <w:rsid w:val="005B0B11"/>
    <w:rsid w:val="005B2818"/>
    <w:rsid w:val="005B31C8"/>
    <w:rsid w:val="005B34AA"/>
    <w:rsid w:val="005B378F"/>
    <w:rsid w:val="005B3812"/>
    <w:rsid w:val="005B419F"/>
    <w:rsid w:val="005B4803"/>
    <w:rsid w:val="005B50DC"/>
    <w:rsid w:val="005B5207"/>
    <w:rsid w:val="005B5373"/>
    <w:rsid w:val="005C0003"/>
    <w:rsid w:val="005C08FB"/>
    <w:rsid w:val="005C1F28"/>
    <w:rsid w:val="005C314D"/>
    <w:rsid w:val="005C3477"/>
    <w:rsid w:val="005C3FA8"/>
    <w:rsid w:val="005C49BB"/>
    <w:rsid w:val="005C4FF5"/>
    <w:rsid w:val="005C5670"/>
    <w:rsid w:val="005C5E84"/>
    <w:rsid w:val="005C67CF"/>
    <w:rsid w:val="005C7976"/>
    <w:rsid w:val="005D27E7"/>
    <w:rsid w:val="005D3022"/>
    <w:rsid w:val="005D33AE"/>
    <w:rsid w:val="005D3AC9"/>
    <w:rsid w:val="005D469F"/>
    <w:rsid w:val="005D59DB"/>
    <w:rsid w:val="005E0903"/>
    <w:rsid w:val="005E2391"/>
    <w:rsid w:val="005E2C91"/>
    <w:rsid w:val="005E2EA5"/>
    <w:rsid w:val="005E4BF4"/>
    <w:rsid w:val="005E5025"/>
    <w:rsid w:val="005E6A99"/>
    <w:rsid w:val="005E76DE"/>
    <w:rsid w:val="005F0BE7"/>
    <w:rsid w:val="005F1074"/>
    <w:rsid w:val="005F21E2"/>
    <w:rsid w:val="005F31D6"/>
    <w:rsid w:val="005F3E76"/>
    <w:rsid w:val="005F457F"/>
    <w:rsid w:val="005F47CB"/>
    <w:rsid w:val="005F581D"/>
    <w:rsid w:val="005F72AE"/>
    <w:rsid w:val="005F7D38"/>
    <w:rsid w:val="00601431"/>
    <w:rsid w:val="00604125"/>
    <w:rsid w:val="006062C1"/>
    <w:rsid w:val="00606548"/>
    <w:rsid w:val="00606753"/>
    <w:rsid w:val="0061053C"/>
    <w:rsid w:val="006112D6"/>
    <w:rsid w:val="00611333"/>
    <w:rsid w:val="00611DAF"/>
    <w:rsid w:val="00613390"/>
    <w:rsid w:val="006138A7"/>
    <w:rsid w:val="00613FCB"/>
    <w:rsid w:val="0061424C"/>
    <w:rsid w:val="006143EB"/>
    <w:rsid w:val="006144C0"/>
    <w:rsid w:val="006162F1"/>
    <w:rsid w:val="00616AD2"/>
    <w:rsid w:val="006175F9"/>
    <w:rsid w:val="00620407"/>
    <w:rsid w:val="006212FE"/>
    <w:rsid w:val="006225C8"/>
    <w:rsid w:val="00622A42"/>
    <w:rsid w:val="00623C7F"/>
    <w:rsid w:val="00626958"/>
    <w:rsid w:val="00630B13"/>
    <w:rsid w:val="00630CC9"/>
    <w:rsid w:val="00631333"/>
    <w:rsid w:val="0063223B"/>
    <w:rsid w:val="00632750"/>
    <w:rsid w:val="006327FD"/>
    <w:rsid w:val="00632BE8"/>
    <w:rsid w:val="00632D9A"/>
    <w:rsid w:val="0063477D"/>
    <w:rsid w:val="006347CE"/>
    <w:rsid w:val="00634989"/>
    <w:rsid w:val="00634A3F"/>
    <w:rsid w:val="00634B5E"/>
    <w:rsid w:val="0063557F"/>
    <w:rsid w:val="00635611"/>
    <w:rsid w:val="0063583E"/>
    <w:rsid w:val="00635DD8"/>
    <w:rsid w:val="00636028"/>
    <w:rsid w:val="006366D7"/>
    <w:rsid w:val="00637EB2"/>
    <w:rsid w:val="00637F98"/>
    <w:rsid w:val="006430DC"/>
    <w:rsid w:val="006445D5"/>
    <w:rsid w:val="00646890"/>
    <w:rsid w:val="00646E35"/>
    <w:rsid w:val="00647ABF"/>
    <w:rsid w:val="00647D7C"/>
    <w:rsid w:val="00650303"/>
    <w:rsid w:val="00650534"/>
    <w:rsid w:val="0065151A"/>
    <w:rsid w:val="00651A87"/>
    <w:rsid w:val="00652092"/>
    <w:rsid w:val="00653C1D"/>
    <w:rsid w:val="00653C21"/>
    <w:rsid w:val="00654D2B"/>
    <w:rsid w:val="00654E92"/>
    <w:rsid w:val="00655082"/>
    <w:rsid w:val="00655435"/>
    <w:rsid w:val="006561D9"/>
    <w:rsid w:val="006565BD"/>
    <w:rsid w:val="00656DEE"/>
    <w:rsid w:val="006612B3"/>
    <w:rsid w:val="006613C3"/>
    <w:rsid w:val="0066632A"/>
    <w:rsid w:val="0066712F"/>
    <w:rsid w:val="00667CA8"/>
    <w:rsid w:val="00671514"/>
    <w:rsid w:val="006719F7"/>
    <w:rsid w:val="00671F3B"/>
    <w:rsid w:val="00671FE0"/>
    <w:rsid w:val="006726B3"/>
    <w:rsid w:val="00672B25"/>
    <w:rsid w:val="00673C14"/>
    <w:rsid w:val="0067476C"/>
    <w:rsid w:val="00674785"/>
    <w:rsid w:val="0067499D"/>
    <w:rsid w:val="006750F9"/>
    <w:rsid w:val="00676507"/>
    <w:rsid w:val="00677360"/>
    <w:rsid w:val="006774AD"/>
    <w:rsid w:val="006802B3"/>
    <w:rsid w:val="00681BF3"/>
    <w:rsid w:val="00683FAB"/>
    <w:rsid w:val="0068612D"/>
    <w:rsid w:val="00686E8F"/>
    <w:rsid w:val="00687654"/>
    <w:rsid w:val="00687988"/>
    <w:rsid w:val="00690462"/>
    <w:rsid w:val="006916C9"/>
    <w:rsid w:val="006928D6"/>
    <w:rsid w:val="00695D7D"/>
    <w:rsid w:val="00695EA4"/>
    <w:rsid w:val="0069610C"/>
    <w:rsid w:val="006971FF"/>
    <w:rsid w:val="00697957"/>
    <w:rsid w:val="006A1435"/>
    <w:rsid w:val="006A16D3"/>
    <w:rsid w:val="006A1AD2"/>
    <w:rsid w:val="006A1D5E"/>
    <w:rsid w:val="006A34B2"/>
    <w:rsid w:val="006A3702"/>
    <w:rsid w:val="006A47FF"/>
    <w:rsid w:val="006A4D04"/>
    <w:rsid w:val="006A4E3A"/>
    <w:rsid w:val="006A56E6"/>
    <w:rsid w:val="006A5F5E"/>
    <w:rsid w:val="006A6A74"/>
    <w:rsid w:val="006A70DE"/>
    <w:rsid w:val="006A7E09"/>
    <w:rsid w:val="006B0932"/>
    <w:rsid w:val="006B0BD7"/>
    <w:rsid w:val="006B1CF8"/>
    <w:rsid w:val="006B3A35"/>
    <w:rsid w:val="006B6653"/>
    <w:rsid w:val="006B6CEE"/>
    <w:rsid w:val="006B7103"/>
    <w:rsid w:val="006B7A2F"/>
    <w:rsid w:val="006C1189"/>
    <w:rsid w:val="006C16B1"/>
    <w:rsid w:val="006C25AA"/>
    <w:rsid w:val="006C3097"/>
    <w:rsid w:val="006C3164"/>
    <w:rsid w:val="006C50B4"/>
    <w:rsid w:val="006C593E"/>
    <w:rsid w:val="006C6564"/>
    <w:rsid w:val="006D3397"/>
    <w:rsid w:val="006D3C4D"/>
    <w:rsid w:val="006D4373"/>
    <w:rsid w:val="006D5EFE"/>
    <w:rsid w:val="006D6B07"/>
    <w:rsid w:val="006D787F"/>
    <w:rsid w:val="006E06C7"/>
    <w:rsid w:val="006E0EFC"/>
    <w:rsid w:val="006E1AD4"/>
    <w:rsid w:val="006E1B9C"/>
    <w:rsid w:val="006E2143"/>
    <w:rsid w:val="006E25C5"/>
    <w:rsid w:val="006E35EB"/>
    <w:rsid w:val="006E36A2"/>
    <w:rsid w:val="006E488A"/>
    <w:rsid w:val="006E4BEB"/>
    <w:rsid w:val="006E57EE"/>
    <w:rsid w:val="006E7526"/>
    <w:rsid w:val="006E7562"/>
    <w:rsid w:val="006E76A7"/>
    <w:rsid w:val="006E7762"/>
    <w:rsid w:val="006F107E"/>
    <w:rsid w:val="006F2C37"/>
    <w:rsid w:val="006F3382"/>
    <w:rsid w:val="006F3F2F"/>
    <w:rsid w:val="006F4294"/>
    <w:rsid w:val="006F4CBA"/>
    <w:rsid w:val="006F5204"/>
    <w:rsid w:val="006F57C0"/>
    <w:rsid w:val="006F5D40"/>
    <w:rsid w:val="006F602B"/>
    <w:rsid w:val="006F6CD7"/>
    <w:rsid w:val="006F6E82"/>
    <w:rsid w:val="006F7052"/>
    <w:rsid w:val="006F747A"/>
    <w:rsid w:val="006F7D7B"/>
    <w:rsid w:val="00700478"/>
    <w:rsid w:val="007004D9"/>
    <w:rsid w:val="00700783"/>
    <w:rsid w:val="007007EF"/>
    <w:rsid w:val="0070395C"/>
    <w:rsid w:val="00704DDB"/>
    <w:rsid w:val="007057F0"/>
    <w:rsid w:val="00706C22"/>
    <w:rsid w:val="00707246"/>
    <w:rsid w:val="007074E0"/>
    <w:rsid w:val="00710488"/>
    <w:rsid w:val="00710C1A"/>
    <w:rsid w:val="0071257D"/>
    <w:rsid w:val="0071452A"/>
    <w:rsid w:val="007145B7"/>
    <w:rsid w:val="007150FD"/>
    <w:rsid w:val="0071607D"/>
    <w:rsid w:val="007170C8"/>
    <w:rsid w:val="00720679"/>
    <w:rsid w:val="00725407"/>
    <w:rsid w:val="00725C81"/>
    <w:rsid w:val="0072601A"/>
    <w:rsid w:val="00727199"/>
    <w:rsid w:val="007279C8"/>
    <w:rsid w:val="00727D6F"/>
    <w:rsid w:val="0073130D"/>
    <w:rsid w:val="007322A4"/>
    <w:rsid w:val="00733861"/>
    <w:rsid w:val="00733D68"/>
    <w:rsid w:val="00733F0C"/>
    <w:rsid w:val="00734A7E"/>
    <w:rsid w:val="00734AEA"/>
    <w:rsid w:val="007354BD"/>
    <w:rsid w:val="00735C9A"/>
    <w:rsid w:val="007365AE"/>
    <w:rsid w:val="007405C2"/>
    <w:rsid w:val="0074188D"/>
    <w:rsid w:val="00743684"/>
    <w:rsid w:val="007448E0"/>
    <w:rsid w:val="00746F48"/>
    <w:rsid w:val="00754C4C"/>
    <w:rsid w:val="007552FD"/>
    <w:rsid w:val="00760421"/>
    <w:rsid w:val="00760A96"/>
    <w:rsid w:val="00763260"/>
    <w:rsid w:val="007649AB"/>
    <w:rsid w:val="00764FBE"/>
    <w:rsid w:val="007652A9"/>
    <w:rsid w:val="007658F7"/>
    <w:rsid w:val="00765A23"/>
    <w:rsid w:val="007660D0"/>
    <w:rsid w:val="00766312"/>
    <w:rsid w:val="007669DD"/>
    <w:rsid w:val="00766CC2"/>
    <w:rsid w:val="007670FB"/>
    <w:rsid w:val="00767621"/>
    <w:rsid w:val="007727C3"/>
    <w:rsid w:val="007730B4"/>
    <w:rsid w:val="00774298"/>
    <w:rsid w:val="0077641B"/>
    <w:rsid w:val="00776447"/>
    <w:rsid w:val="007765A0"/>
    <w:rsid w:val="00776D49"/>
    <w:rsid w:val="0077717F"/>
    <w:rsid w:val="007773A7"/>
    <w:rsid w:val="007819A1"/>
    <w:rsid w:val="0078325E"/>
    <w:rsid w:val="00783AEA"/>
    <w:rsid w:val="007846B1"/>
    <w:rsid w:val="00785E07"/>
    <w:rsid w:val="00786DE4"/>
    <w:rsid w:val="00787306"/>
    <w:rsid w:val="0079164B"/>
    <w:rsid w:val="00792474"/>
    <w:rsid w:val="00792B24"/>
    <w:rsid w:val="00792DF2"/>
    <w:rsid w:val="007936AE"/>
    <w:rsid w:val="00793A62"/>
    <w:rsid w:val="00795306"/>
    <w:rsid w:val="007959D6"/>
    <w:rsid w:val="00796C3D"/>
    <w:rsid w:val="0079769D"/>
    <w:rsid w:val="00797EE4"/>
    <w:rsid w:val="007A07E9"/>
    <w:rsid w:val="007A0DB3"/>
    <w:rsid w:val="007A10A1"/>
    <w:rsid w:val="007A30CB"/>
    <w:rsid w:val="007A34B2"/>
    <w:rsid w:val="007A3FE4"/>
    <w:rsid w:val="007A42A7"/>
    <w:rsid w:val="007A4FEA"/>
    <w:rsid w:val="007A58A8"/>
    <w:rsid w:val="007A62D3"/>
    <w:rsid w:val="007A67D9"/>
    <w:rsid w:val="007A6B68"/>
    <w:rsid w:val="007A6EEC"/>
    <w:rsid w:val="007A783F"/>
    <w:rsid w:val="007A7F63"/>
    <w:rsid w:val="007B049A"/>
    <w:rsid w:val="007B11CE"/>
    <w:rsid w:val="007B15E1"/>
    <w:rsid w:val="007B24C3"/>
    <w:rsid w:val="007B2CA6"/>
    <w:rsid w:val="007B34F7"/>
    <w:rsid w:val="007B5E6E"/>
    <w:rsid w:val="007B7707"/>
    <w:rsid w:val="007B7CAB"/>
    <w:rsid w:val="007C0B31"/>
    <w:rsid w:val="007C290F"/>
    <w:rsid w:val="007C36AB"/>
    <w:rsid w:val="007C43FA"/>
    <w:rsid w:val="007C4D02"/>
    <w:rsid w:val="007C50A8"/>
    <w:rsid w:val="007C530F"/>
    <w:rsid w:val="007C58D6"/>
    <w:rsid w:val="007C60D6"/>
    <w:rsid w:val="007C669D"/>
    <w:rsid w:val="007C7BA8"/>
    <w:rsid w:val="007C7D31"/>
    <w:rsid w:val="007D0503"/>
    <w:rsid w:val="007D0C32"/>
    <w:rsid w:val="007D16BD"/>
    <w:rsid w:val="007D1E7C"/>
    <w:rsid w:val="007D303B"/>
    <w:rsid w:val="007D30E2"/>
    <w:rsid w:val="007D3EA6"/>
    <w:rsid w:val="007D4046"/>
    <w:rsid w:val="007D6BC1"/>
    <w:rsid w:val="007D7413"/>
    <w:rsid w:val="007E1062"/>
    <w:rsid w:val="007E17EF"/>
    <w:rsid w:val="007E2139"/>
    <w:rsid w:val="007E2CF1"/>
    <w:rsid w:val="007E587A"/>
    <w:rsid w:val="007E69AF"/>
    <w:rsid w:val="007E70F5"/>
    <w:rsid w:val="007E7547"/>
    <w:rsid w:val="007E7A6C"/>
    <w:rsid w:val="007F1438"/>
    <w:rsid w:val="007F2873"/>
    <w:rsid w:val="007F290E"/>
    <w:rsid w:val="007F3082"/>
    <w:rsid w:val="007F34A6"/>
    <w:rsid w:val="007F3F23"/>
    <w:rsid w:val="007F49A7"/>
    <w:rsid w:val="007F4BA4"/>
    <w:rsid w:val="007F55A0"/>
    <w:rsid w:val="007F5A35"/>
    <w:rsid w:val="007F64F9"/>
    <w:rsid w:val="007F7A67"/>
    <w:rsid w:val="0080248A"/>
    <w:rsid w:val="00803839"/>
    <w:rsid w:val="00804465"/>
    <w:rsid w:val="0080446E"/>
    <w:rsid w:val="008045E2"/>
    <w:rsid w:val="00805C7F"/>
    <w:rsid w:val="00806173"/>
    <w:rsid w:val="00806742"/>
    <w:rsid w:val="00807A80"/>
    <w:rsid w:val="00810870"/>
    <w:rsid w:val="00811777"/>
    <w:rsid w:val="00811ADC"/>
    <w:rsid w:val="0081299B"/>
    <w:rsid w:val="00813EA1"/>
    <w:rsid w:val="00815098"/>
    <w:rsid w:val="00816A46"/>
    <w:rsid w:val="00820696"/>
    <w:rsid w:val="0082085E"/>
    <w:rsid w:val="008213BD"/>
    <w:rsid w:val="0082251C"/>
    <w:rsid w:val="008229D3"/>
    <w:rsid w:val="00823DFA"/>
    <w:rsid w:val="00825205"/>
    <w:rsid w:val="00825A1E"/>
    <w:rsid w:val="00826B84"/>
    <w:rsid w:val="00830BA0"/>
    <w:rsid w:val="00830FC0"/>
    <w:rsid w:val="0083287F"/>
    <w:rsid w:val="00833DCE"/>
    <w:rsid w:val="00835F55"/>
    <w:rsid w:val="0083638B"/>
    <w:rsid w:val="00837AB2"/>
    <w:rsid w:val="00837D09"/>
    <w:rsid w:val="00840546"/>
    <w:rsid w:val="0084227B"/>
    <w:rsid w:val="00842331"/>
    <w:rsid w:val="0084316F"/>
    <w:rsid w:val="00843D63"/>
    <w:rsid w:val="008452A3"/>
    <w:rsid w:val="00845E1A"/>
    <w:rsid w:val="008469FC"/>
    <w:rsid w:val="00846F0D"/>
    <w:rsid w:val="0084726C"/>
    <w:rsid w:val="00850C4E"/>
    <w:rsid w:val="008510B9"/>
    <w:rsid w:val="008516E2"/>
    <w:rsid w:val="008521C5"/>
    <w:rsid w:val="00852A29"/>
    <w:rsid w:val="00853112"/>
    <w:rsid w:val="008539DB"/>
    <w:rsid w:val="00853DF8"/>
    <w:rsid w:val="008551FE"/>
    <w:rsid w:val="00856DA7"/>
    <w:rsid w:val="008572D9"/>
    <w:rsid w:val="008579C9"/>
    <w:rsid w:val="00857E53"/>
    <w:rsid w:val="008614D6"/>
    <w:rsid w:val="0086168E"/>
    <w:rsid w:val="00863D81"/>
    <w:rsid w:val="008640F9"/>
    <w:rsid w:val="00864A05"/>
    <w:rsid w:val="00865132"/>
    <w:rsid w:val="0086529C"/>
    <w:rsid w:val="00865C86"/>
    <w:rsid w:val="0086685D"/>
    <w:rsid w:val="00866B59"/>
    <w:rsid w:val="008673F2"/>
    <w:rsid w:val="0087019C"/>
    <w:rsid w:val="00871BB6"/>
    <w:rsid w:val="0087266D"/>
    <w:rsid w:val="00874E6A"/>
    <w:rsid w:val="00875314"/>
    <w:rsid w:val="00875C26"/>
    <w:rsid w:val="0088048F"/>
    <w:rsid w:val="00881D28"/>
    <w:rsid w:val="008827FC"/>
    <w:rsid w:val="00883364"/>
    <w:rsid w:val="00883CDC"/>
    <w:rsid w:val="00884075"/>
    <w:rsid w:val="0088601C"/>
    <w:rsid w:val="0088647D"/>
    <w:rsid w:val="00890414"/>
    <w:rsid w:val="00892DC4"/>
    <w:rsid w:val="00892FB2"/>
    <w:rsid w:val="00894083"/>
    <w:rsid w:val="00897488"/>
    <w:rsid w:val="008A035C"/>
    <w:rsid w:val="008A07E8"/>
    <w:rsid w:val="008A1123"/>
    <w:rsid w:val="008A1D75"/>
    <w:rsid w:val="008A35C1"/>
    <w:rsid w:val="008A36EA"/>
    <w:rsid w:val="008A4638"/>
    <w:rsid w:val="008A4E28"/>
    <w:rsid w:val="008A77A0"/>
    <w:rsid w:val="008B0289"/>
    <w:rsid w:val="008B11BB"/>
    <w:rsid w:val="008B3F63"/>
    <w:rsid w:val="008B421C"/>
    <w:rsid w:val="008B493E"/>
    <w:rsid w:val="008B622D"/>
    <w:rsid w:val="008B7DB9"/>
    <w:rsid w:val="008C0033"/>
    <w:rsid w:val="008C0400"/>
    <w:rsid w:val="008C11B5"/>
    <w:rsid w:val="008C3009"/>
    <w:rsid w:val="008C61E2"/>
    <w:rsid w:val="008D224C"/>
    <w:rsid w:val="008D2FC9"/>
    <w:rsid w:val="008D4211"/>
    <w:rsid w:val="008D46B7"/>
    <w:rsid w:val="008D4779"/>
    <w:rsid w:val="008D4CBC"/>
    <w:rsid w:val="008D5833"/>
    <w:rsid w:val="008D652B"/>
    <w:rsid w:val="008D6767"/>
    <w:rsid w:val="008D6ED1"/>
    <w:rsid w:val="008E00D6"/>
    <w:rsid w:val="008E0D21"/>
    <w:rsid w:val="008E1EF7"/>
    <w:rsid w:val="008E2262"/>
    <w:rsid w:val="008E68D7"/>
    <w:rsid w:val="008E6DC8"/>
    <w:rsid w:val="008F04F9"/>
    <w:rsid w:val="008F1BC3"/>
    <w:rsid w:val="008F1D2A"/>
    <w:rsid w:val="008F4096"/>
    <w:rsid w:val="008F457F"/>
    <w:rsid w:val="008F5103"/>
    <w:rsid w:val="008F5E0D"/>
    <w:rsid w:val="008F605A"/>
    <w:rsid w:val="008F734A"/>
    <w:rsid w:val="00900DA9"/>
    <w:rsid w:val="00901307"/>
    <w:rsid w:val="00901E06"/>
    <w:rsid w:val="00902EBB"/>
    <w:rsid w:val="00904029"/>
    <w:rsid w:val="00905E9A"/>
    <w:rsid w:val="00910EA1"/>
    <w:rsid w:val="00911394"/>
    <w:rsid w:val="00912AFB"/>
    <w:rsid w:val="00913669"/>
    <w:rsid w:val="009137E8"/>
    <w:rsid w:val="00914D31"/>
    <w:rsid w:val="00915390"/>
    <w:rsid w:val="00915832"/>
    <w:rsid w:val="00916411"/>
    <w:rsid w:val="00916ED4"/>
    <w:rsid w:val="00920A3B"/>
    <w:rsid w:val="00921C5F"/>
    <w:rsid w:val="009232D1"/>
    <w:rsid w:val="009270D1"/>
    <w:rsid w:val="009276FA"/>
    <w:rsid w:val="00930022"/>
    <w:rsid w:val="009300C1"/>
    <w:rsid w:val="0093058A"/>
    <w:rsid w:val="009313C6"/>
    <w:rsid w:val="009319E6"/>
    <w:rsid w:val="0093292E"/>
    <w:rsid w:val="009330B3"/>
    <w:rsid w:val="00935CA9"/>
    <w:rsid w:val="00936691"/>
    <w:rsid w:val="009373DF"/>
    <w:rsid w:val="0094034A"/>
    <w:rsid w:val="009405DC"/>
    <w:rsid w:val="009417CD"/>
    <w:rsid w:val="0094324C"/>
    <w:rsid w:val="00946039"/>
    <w:rsid w:val="009467DC"/>
    <w:rsid w:val="00947208"/>
    <w:rsid w:val="0095077B"/>
    <w:rsid w:val="00950929"/>
    <w:rsid w:val="00951AEF"/>
    <w:rsid w:val="00951BDA"/>
    <w:rsid w:val="00952160"/>
    <w:rsid w:val="00953E93"/>
    <w:rsid w:val="00954F00"/>
    <w:rsid w:val="00956600"/>
    <w:rsid w:val="00957BF8"/>
    <w:rsid w:val="00957E2D"/>
    <w:rsid w:val="00957FDE"/>
    <w:rsid w:val="00961322"/>
    <w:rsid w:val="0096167A"/>
    <w:rsid w:val="00961A85"/>
    <w:rsid w:val="00961FD7"/>
    <w:rsid w:val="009621A6"/>
    <w:rsid w:val="00962919"/>
    <w:rsid w:val="0096386A"/>
    <w:rsid w:val="009649E1"/>
    <w:rsid w:val="0096536F"/>
    <w:rsid w:val="0096553D"/>
    <w:rsid w:val="00970414"/>
    <w:rsid w:val="00970431"/>
    <w:rsid w:val="00972B73"/>
    <w:rsid w:val="00972EDD"/>
    <w:rsid w:val="00973428"/>
    <w:rsid w:val="00973766"/>
    <w:rsid w:val="009738B7"/>
    <w:rsid w:val="00973F56"/>
    <w:rsid w:val="00973FAA"/>
    <w:rsid w:val="009757B8"/>
    <w:rsid w:val="009759E6"/>
    <w:rsid w:val="00976B6C"/>
    <w:rsid w:val="0097781A"/>
    <w:rsid w:val="00977AAF"/>
    <w:rsid w:val="009800A7"/>
    <w:rsid w:val="009800B4"/>
    <w:rsid w:val="0098101A"/>
    <w:rsid w:val="009825F7"/>
    <w:rsid w:val="0098440F"/>
    <w:rsid w:val="00984496"/>
    <w:rsid w:val="00984D9F"/>
    <w:rsid w:val="009901FB"/>
    <w:rsid w:val="00990BA8"/>
    <w:rsid w:val="00991F9F"/>
    <w:rsid w:val="009921E5"/>
    <w:rsid w:val="00992991"/>
    <w:rsid w:val="009929FA"/>
    <w:rsid w:val="0099398D"/>
    <w:rsid w:val="00994C70"/>
    <w:rsid w:val="009956FE"/>
    <w:rsid w:val="00995D5F"/>
    <w:rsid w:val="00997673"/>
    <w:rsid w:val="009A0FDF"/>
    <w:rsid w:val="009A1DC7"/>
    <w:rsid w:val="009A294F"/>
    <w:rsid w:val="009A295D"/>
    <w:rsid w:val="009A2ADD"/>
    <w:rsid w:val="009A30BA"/>
    <w:rsid w:val="009A39FE"/>
    <w:rsid w:val="009A3CBB"/>
    <w:rsid w:val="009A514E"/>
    <w:rsid w:val="009A5A26"/>
    <w:rsid w:val="009A64F4"/>
    <w:rsid w:val="009A7437"/>
    <w:rsid w:val="009A769E"/>
    <w:rsid w:val="009A774F"/>
    <w:rsid w:val="009A78F2"/>
    <w:rsid w:val="009A7BAC"/>
    <w:rsid w:val="009B0157"/>
    <w:rsid w:val="009B09A4"/>
    <w:rsid w:val="009B10F2"/>
    <w:rsid w:val="009B1114"/>
    <w:rsid w:val="009B2143"/>
    <w:rsid w:val="009B4C7D"/>
    <w:rsid w:val="009B5129"/>
    <w:rsid w:val="009B5A84"/>
    <w:rsid w:val="009B67F5"/>
    <w:rsid w:val="009B6E43"/>
    <w:rsid w:val="009C2596"/>
    <w:rsid w:val="009C2CA5"/>
    <w:rsid w:val="009C35FB"/>
    <w:rsid w:val="009C3A98"/>
    <w:rsid w:val="009C486B"/>
    <w:rsid w:val="009C6100"/>
    <w:rsid w:val="009C7AB2"/>
    <w:rsid w:val="009C7C94"/>
    <w:rsid w:val="009C7D5C"/>
    <w:rsid w:val="009D0498"/>
    <w:rsid w:val="009D2854"/>
    <w:rsid w:val="009D2FA1"/>
    <w:rsid w:val="009D3119"/>
    <w:rsid w:val="009D45A4"/>
    <w:rsid w:val="009D4A84"/>
    <w:rsid w:val="009D6756"/>
    <w:rsid w:val="009D6E0E"/>
    <w:rsid w:val="009E026F"/>
    <w:rsid w:val="009E1501"/>
    <w:rsid w:val="009E1D95"/>
    <w:rsid w:val="009E235B"/>
    <w:rsid w:val="009E35A4"/>
    <w:rsid w:val="009E3D3A"/>
    <w:rsid w:val="009E3F4B"/>
    <w:rsid w:val="009E5205"/>
    <w:rsid w:val="009E5D3C"/>
    <w:rsid w:val="009E6443"/>
    <w:rsid w:val="009E7E3B"/>
    <w:rsid w:val="009F0F24"/>
    <w:rsid w:val="009F2F8A"/>
    <w:rsid w:val="009F341D"/>
    <w:rsid w:val="009F40E3"/>
    <w:rsid w:val="009F462F"/>
    <w:rsid w:val="009F4642"/>
    <w:rsid w:val="009F5434"/>
    <w:rsid w:val="009F5F25"/>
    <w:rsid w:val="009F6AD3"/>
    <w:rsid w:val="00A009B2"/>
    <w:rsid w:val="00A00EDE"/>
    <w:rsid w:val="00A06AC0"/>
    <w:rsid w:val="00A077D9"/>
    <w:rsid w:val="00A109F2"/>
    <w:rsid w:val="00A1134A"/>
    <w:rsid w:val="00A11E44"/>
    <w:rsid w:val="00A12069"/>
    <w:rsid w:val="00A120BB"/>
    <w:rsid w:val="00A12B64"/>
    <w:rsid w:val="00A12E9F"/>
    <w:rsid w:val="00A135CD"/>
    <w:rsid w:val="00A13735"/>
    <w:rsid w:val="00A13FCC"/>
    <w:rsid w:val="00A1518E"/>
    <w:rsid w:val="00A157B1"/>
    <w:rsid w:val="00A16620"/>
    <w:rsid w:val="00A204B7"/>
    <w:rsid w:val="00A2085F"/>
    <w:rsid w:val="00A20D59"/>
    <w:rsid w:val="00A21B20"/>
    <w:rsid w:val="00A23114"/>
    <w:rsid w:val="00A23293"/>
    <w:rsid w:val="00A23C1C"/>
    <w:rsid w:val="00A24B19"/>
    <w:rsid w:val="00A24EAE"/>
    <w:rsid w:val="00A2505C"/>
    <w:rsid w:val="00A250A0"/>
    <w:rsid w:val="00A254AA"/>
    <w:rsid w:val="00A25DB2"/>
    <w:rsid w:val="00A25E22"/>
    <w:rsid w:val="00A27CF9"/>
    <w:rsid w:val="00A302E3"/>
    <w:rsid w:val="00A30362"/>
    <w:rsid w:val="00A30530"/>
    <w:rsid w:val="00A30B07"/>
    <w:rsid w:val="00A3102D"/>
    <w:rsid w:val="00A31E5D"/>
    <w:rsid w:val="00A32782"/>
    <w:rsid w:val="00A33B37"/>
    <w:rsid w:val="00A33D5A"/>
    <w:rsid w:val="00A340D2"/>
    <w:rsid w:val="00A3577C"/>
    <w:rsid w:val="00A35BC1"/>
    <w:rsid w:val="00A35D30"/>
    <w:rsid w:val="00A35DC4"/>
    <w:rsid w:val="00A3619F"/>
    <w:rsid w:val="00A37604"/>
    <w:rsid w:val="00A37CFB"/>
    <w:rsid w:val="00A40F83"/>
    <w:rsid w:val="00A41D49"/>
    <w:rsid w:val="00A43154"/>
    <w:rsid w:val="00A4407F"/>
    <w:rsid w:val="00A44802"/>
    <w:rsid w:val="00A45161"/>
    <w:rsid w:val="00A465C1"/>
    <w:rsid w:val="00A468CA"/>
    <w:rsid w:val="00A504E6"/>
    <w:rsid w:val="00A5073E"/>
    <w:rsid w:val="00A50857"/>
    <w:rsid w:val="00A50E07"/>
    <w:rsid w:val="00A5140A"/>
    <w:rsid w:val="00A516D6"/>
    <w:rsid w:val="00A51EFA"/>
    <w:rsid w:val="00A527ED"/>
    <w:rsid w:val="00A52ECE"/>
    <w:rsid w:val="00A53472"/>
    <w:rsid w:val="00A53496"/>
    <w:rsid w:val="00A5501E"/>
    <w:rsid w:val="00A611F2"/>
    <w:rsid w:val="00A6230C"/>
    <w:rsid w:val="00A62878"/>
    <w:rsid w:val="00A62BB6"/>
    <w:rsid w:val="00A62EA7"/>
    <w:rsid w:val="00A6420A"/>
    <w:rsid w:val="00A6481F"/>
    <w:rsid w:val="00A651C1"/>
    <w:rsid w:val="00A664B3"/>
    <w:rsid w:val="00A66DED"/>
    <w:rsid w:val="00A71248"/>
    <w:rsid w:val="00A71DB1"/>
    <w:rsid w:val="00A72767"/>
    <w:rsid w:val="00A733C9"/>
    <w:rsid w:val="00A73EA3"/>
    <w:rsid w:val="00A75881"/>
    <w:rsid w:val="00A75B81"/>
    <w:rsid w:val="00A75EA6"/>
    <w:rsid w:val="00A76275"/>
    <w:rsid w:val="00A76292"/>
    <w:rsid w:val="00A77B7B"/>
    <w:rsid w:val="00A80518"/>
    <w:rsid w:val="00A80B29"/>
    <w:rsid w:val="00A82E17"/>
    <w:rsid w:val="00A82F35"/>
    <w:rsid w:val="00A84AA0"/>
    <w:rsid w:val="00A84CF0"/>
    <w:rsid w:val="00A84FC4"/>
    <w:rsid w:val="00A85972"/>
    <w:rsid w:val="00A86B2B"/>
    <w:rsid w:val="00A86FD7"/>
    <w:rsid w:val="00A8715B"/>
    <w:rsid w:val="00A87432"/>
    <w:rsid w:val="00A878C6"/>
    <w:rsid w:val="00A90BB0"/>
    <w:rsid w:val="00A92492"/>
    <w:rsid w:val="00A9378D"/>
    <w:rsid w:val="00A93A7C"/>
    <w:rsid w:val="00A94599"/>
    <w:rsid w:val="00A94BA2"/>
    <w:rsid w:val="00A958AD"/>
    <w:rsid w:val="00A9690B"/>
    <w:rsid w:val="00A96D63"/>
    <w:rsid w:val="00A96D72"/>
    <w:rsid w:val="00AA09DF"/>
    <w:rsid w:val="00AA0FE0"/>
    <w:rsid w:val="00AA14EA"/>
    <w:rsid w:val="00AA2FD6"/>
    <w:rsid w:val="00AA33FC"/>
    <w:rsid w:val="00AA3ECC"/>
    <w:rsid w:val="00AA4985"/>
    <w:rsid w:val="00AA636E"/>
    <w:rsid w:val="00AA739E"/>
    <w:rsid w:val="00AA7945"/>
    <w:rsid w:val="00AA7ACE"/>
    <w:rsid w:val="00AB2334"/>
    <w:rsid w:val="00AB28DA"/>
    <w:rsid w:val="00AB2A17"/>
    <w:rsid w:val="00AB3B5A"/>
    <w:rsid w:val="00AB4B19"/>
    <w:rsid w:val="00AB51FA"/>
    <w:rsid w:val="00AB56B6"/>
    <w:rsid w:val="00AB6157"/>
    <w:rsid w:val="00AB7155"/>
    <w:rsid w:val="00AB77B3"/>
    <w:rsid w:val="00AC0E54"/>
    <w:rsid w:val="00AC1B8F"/>
    <w:rsid w:val="00AC2AA1"/>
    <w:rsid w:val="00AC5805"/>
    <w:rsid w:val="00AC58F8"/>
    <w:rsid w:val="00AC65B9"/>
    <w:rsid w:val="00AC6CA2"/>
    <w:rsid w:val="00AC72EB"/>
    <w:rsid w:val="00AD04DA"/>
    <w:rsid w:val="00AD09F4"/>
    <w:rsid w:val="00AD0EAE"/>
    <w:rsid w:val="00AD2492"/>
    <w:rsid w:val="00AD26FF"/>
    <w:rsid w:val="00AD3BFD"/>
    <w:rsid w:val="00AD5177"/>
    <w:rsid w:val="00AD7957"/>
    <w:rsid w:val="00AE0A5E"/>
    <w:rsid w:val="00AE2F9C"/>
    <w:rsid w:val="00AE4D1D"/>
    <w:rsid w:val="00AE4DCB"/>
    <w:rsid w:val="00AE5E7A"/>
    <w:rsid w:val="00AE7AD9"/>
    <w:rsid w:val="00AE7B00"/>
    <w:rsid w:val="00AE7C3C"/>
    <w:rsid w:val="00AF06CF"/>
    <w:rsid w:val="00AF0D33"/>
    <w:rsid w:val="00AF2691"/>
    <w:rsid w:val="00AF2D91"/>
    <w:rsid w:val="00AF3F6D"/>
    <w:rsid w:val="00AF42DD"/>
    <w:rsid w:val="00AF4AFD"/>
    <w:rsid w:val="00AF586A"/>
    <w:rsid w:val="00AF674F"/>
    <w:rsid w:val="00AF6EE6"/>
    <w:rsid w:val="00AF7328"/>
    <w:rsid w:val="00AF77DE"/>
    <w:rsid w:val="00B007DD"/>
    <w:rsid w:val="00B01D00"/>
    <w:rsid w:val="00B026F2"/>
    <w:rsid w:val="00B033F9"/>
    <w:rsid w:val="00B04C57"/>
    <w:rsid w:val="00B04DBC"/>
    <w:rsid w:val="00B052DF"/>
    <w:rsid w:val="00B05E7D"/>
    <w:rsid w:val="00B106E7"/>
    <w:rsid w:val="00B109A1"/>
    <w:rsid w:val="00B10BEB"/>
    <w:rsid w:val="00B11A65"/>
    <w:rsid w:val="00B14FCB"/>
    <w:rsid w:val="00B15022"/>
    <w:rsid w:val="00B15E36"/>
    <w:rsid w:val="00B164BA"/>
    <w:rsid w:val="00B168BD"/>
    <w:rsid w:val="00B16AC0"/>
    <w:rsid w:val="00B172E4"/>
    <w:rsid w:val="00B210C5"/>
    <w:rsid w:val="00B21427"/>
    <w:rsid w:val="00B241D4"/>
    <w:rsid w:val="00B25169"/>
    <w:rsid w:val="00B256F7"/>
    <w:rsid w:val="00B25AED"/>
    <w:rsid w:val="00B26B31"/>
    <w:rsid w:val="00B30325"/>
    <w:rsid w:val="00B3140F"/>
    <w:rsid w:val="00B31DE3"/>
    <w:rsid w:val="00B31EB2"/>
    <w:rsid w:val="00B3288A"/>
    <w:rsid w:val="00B33123"/>
    <w:rsid w:val="00B33284"/>
    <w:rsid w:val="00B3564D"/>
    <w:rsid w:val="00B35A85"/>
    <w:rsid w:val="00B36692"/>
    <w:rsid w:val="00B367EB"/>
    <w:rsid w:val="00B36C13"/>
    <w:rsid w:val="00B40B39"/>
    <w:rsid w:val="00B4217E"/>
    <w:rsid w:val="00B4339E"/>
    <w:rsid w:val="00B43B7E"/>
    <w:rsid w:val="00B43D6B"/>
    <w:rsid w:val="00B443F7"/>
    <w:rsid w:val="00B447B1"/>
    <w:rsid w:val="00B44BE9"/>
    <w:rsid w:val="00B44E32"/>
    <w:rsid w:val="00B46589"/>
    <w:rsid w:val="00B46C62"/>
    <w:rsid w:val="00B46E0F"/>
    <w:rsid w:val="00B46EB4"/>
    <w:rsid w:val="00B46FE2"/>
    <w:rsid w:val="00B47350"/>
    <w:rsid w:val="00B47619"/>
    <w:rsid w:val="00B50E08"/>
    <w:rsid w:val="00B5122C"/>
    <w:rsid w:val="00B51602"/>
    <w:rsid w:val="00B51893"/>
    <w:rsid w:val="00B5354A"/>
    <w:rsid w:val="00B54440"/>
    <w:rsid w:val="00B578AD"/>
    <w:rsid w:val="00B6004F"/>
    <w:rsid w:val="00B600BE"/>
    <w:rsid w:val="00B61799"/>
    <w:rsid w:val="00B64265"/>
    <w:rsid w:val="00B64467"/>
    <w:rsid w:val="00B649F3"/>
    <w:rsid w:val="00B65A41"/>
    <w:rsid w:val="00B662EE"/>
    <w:rsid w:val="00B66C1F"/>
    <w:rsid w:val="00B67B84"/>
    <w:rsid w:val="00B70EA1"/>
    <w:rsid w:val="00B70FD7"/>
    <w:rsid w:val="00B72ED8"/>
    <w:rsid w:val="00B7526C"/>
    <w:rsid w:val="00B76C5F"/>
    <w:rsid w:val="00B77168"/>
    <w:rsid w:val="00B77F76"/>
    <w:rsid w:val="00B807E6"/>
    <w:rsid w:val="00B80A5B"/>
    <w:rsid w:val="00B811FF"/>
    <w:rsid w:val="00B82CC8"/>
    <w:rsid w:val="00B82E78"/>
    <w:rsid w:val="00B830DB"/>
    <w:rsid w:val="00B838F1"/>
    <w:rsid w:val="00B843A4"/>
    <w:rsid w:val="00B850A4"/>
    <w:rsid w:val="00B855D0"/>
    <w:rsid w:val="00B8738E"/>
    <w:rsid w:val="00B87D24"/>
    <w:rsid w:val="00B90C6B"/>
    <w:rsid w:val="00B919F9"/>
    <w:rsid w:val="00B928A1"/>
    <w:rsid w:val="00B96818"/>
    <w:rsid w:val="00B969EE"/>
    <w:rsid w:val="00B97020"/>
    <w:rsid w:val="00B97209"/>
    <w:rsid w:val="00B9772F"/>
    <w:rsid w:val="00B97ECE"/>
    <w:rsid w:val="00BA06DF"/>
    <w:rsid w:val="00BA21BB"/>
    <w:rsid w:val="00BA2638"/>
    <w:rsid w:val="00BA2AAC"/>
    <w:rsid w:val="00BA4EE1"/>
    <w:rsid w:val="00BA56BA"/>
    <w:rsid w:val="00BA5BB0"/>
    <w:rsid w:val="00BA779C"/>
    <w:rsid w:val="00BB1258"/>
    <w:rsid w:val="00BB3660"/>
    <w:rsid w:val="00BB39D5"/>
    <w:rsid w:val="00BB53AF"/>
    <w:rsid w:val="00BB6EC4"/>
    <w:rsid w:val="00BC0048"/>
    <w:rsid w:val="00BC108C"/>
    <w:rsid w:val="00BC45DC"/>
    <w:rsid w:val="00BC6071"/>
    <w:rsid w:val="00BC7B1C"/>
    <w:rsid w:val="00BC7FA2"/>
    <w:rsid w:val="00BD0EB3"/>
    <w:rsid w:val="00BD1DCC"/>
    <w:rsid w:val="00BD1E86"/>
    <w:rsid w:val="00BD2B7B"/>
    <w:rsid w:val="00BD3BFE"/>
    <w:rsid w:val="00BD495F"/>
    <w:rsid w:val="00BD4AFB"/>
    <w:rsid w:val="00BD503A"/>
    <w:rsid w:val="00BD5F83"/>
    <w:rsid w:val="00BD65FA"/>
    <w:rsid w:val="00BD6E06"/>
    <w:rsid w:val="00BE0D79"/>
    <w:rsid w:val="00BE1AD3"/>
    <w:rsid w:val="00BE1C6F"/>
    <w:rsid w:val="00BE25AC"/>
    <w:rsid w:val="00BE29B0"/>
    <w:rsid w:val="00BE2C7C"/>
    <w:rsid w:val="00BE3E5D"/>
    <w:rsid w:val="00BE46E4"/>
    <w:rsid w:val="00BE4E8E"/>
    <w:rsid w:val="00BE4F40"/>
    <w:rsid w:val="00BE5528"/>
    <w:rsid w:val="00BE5DED"/>
    <w:rsid w:val="00BE5EA1"/>
    <w:rsid w:val="00BE6674"/>
    <w:rsid w:val="00BE733B"/>
    <w:rsid w:val="00BF08C7"/>
    <w:rsid w:val="00BF0F69"/>
    <w:rsid w:val="00BF1733"/>
    <w:rsid w:val="00BF20DC"/>
    <w:rsid w:val="00BF4074"/>
    <w:rsid w:val="00BF42E6"/>
    <w:rsid w:val="00BF7BE0"/>
    <w:rsid w:val="00C01380"/>
    <w:rsid w:val="00C01877"/>
    <w:rsid w:val="00C01AE6"/>
    <w:rsid w:val="00C021D1"/>
    <w:rsid w:val="00C022AF"/>
    <w:rsid w:val="00C034F4"/>
    <w:rsid w:val="00C0364F"/>
    <w:rsid w:val="00C03CBE"/>
    <w:rsid w:val="00C07113"/>
    <w:rsid w:val="00C105BD"/>
    <w:rsid w:val="00C131F0"/>
    <w:rsid w:val="00C14F1F"/>
    <w:rsid w:val="00C1540A"/>
    <w:rsid w:val="00C154E0"/>
    <w:rsid w:val="00C16287"/>
    <w:rsid w:val="00C168B0"/>
    <w:rsid w:val="00C17CC9"/>
    <w:rsid w:val="00C20EEC"/>
    <w:rsid w:val="00C24C14"/>
    <w:rsid w:val="00C25CD8"/>
    <w:rsid w:val="00C26573"/>
    <w:rsid w:val="00C26DA8"/>
    <w:rsid w:val="00C27389"/>
    <w:rsid w:val="00C3051C"/>
    <w:rsid w:val="00C30C07"/>
    <w:rsid w:val="00C30E7D"/>
    <w:rsid w:val="00C312BE"/>
    <w:rsid w:val="00C31D62"/>
    <w:rsid w:val="00C32610"/>
    <w:rsid w:val="00C32683"/>
    <w:rsid w:val="00C334A0"/>
    <w:rsid w:val="00C3434C"/>
    <w:rsid w:val="00C34867"/>
    <w:rsid w:val="00C353EA"/>
    <w:rsid w:val="00C35F57"/>
    <w:rsid w:val="00C37BF1"/>
    <w:rsid w:val="00C4109A"/>
    <w:rsid w:val="00C417CA"/>
    <w:rsid w:val="00C41BA6"/>
    <w:rsid w:val="00C42080"/>
    <w:rsid w:val="00C43BF0"/>
    <w:rsid w:val="00C43D2A"/>
    <w:rsid w:val="00C45616"/>
    <w:rsid w:val="00C45AB7"/>
    <w:rsid w:val="00C470CC"/>
    <w:rsid w:val="00C4789D"/>
    <w:rsid w:val="00C47F69"/>
    <w:rsid w:val="00C515E1"/>
    <w:rsid w:val="00C526FB"/>
    <w:rsid w:val="00C53051"/>
    <w:rsid w:val="00C554A9"/>
    <w:rsid w:val="00C55CF3"/>
    <w:rsid w:val="00C601FB"/>
    <w:rsid w:val="00C614E2"/>
    <w:rsid w:val="00C616A1"/>
    <w:rsid w:val="00C63A48"/>
    <w:rsid w:val="00C65978"/>
    <w:rsid w:val="00C65AF0"/>
    <w:rsid w:val="00C662DE"/>
    <w:rsid w:val="00C6675F"/>
    <w:rsid w:val="00C66906"/>
    <w:rsid w:val="00C66D57"/>
    <w:rsid w:val="00C67899"/>
    <w:rsid w:val="00C6790C"/>
    <w:rsid w:val="00C67DAE"/>
    <w:rsid w:val="00C70963"/>
    <w:rsid w:val="00C70D01"/>
    <w:rsid w:val="00C714E5"/>
    <w:rsid w:val="00C7217E"/>
    <w:rsid w:val="00C72694"/>
    <w:rsid w:val="00C7370C"/>
    <w:rsid w:val="00C73888"/>
    <w:rsid w:val="00C73CF5"/>
    <w:rsid w:val="00C757AF"/>
    <w:rsid w:val="00C76A0D"/>
    <w:rsid w:val="00C77300"/>
    <w:rsid w:val="00C80498"/>
    <w:rsid w:val="00C812EF"/>
    <w:rsid w:val="00C823F2"/>
    <w:rsid w:val="00C831CE"/>
    <w:rsid w:val="00C83577"/>
    <w:rsid w:val="00C83BCF"/>
    <w:rsid w:val="00C83E12"/>
    <w:rsid w:val="00C83EDF"/>
    <w:rsid w:val="00C84E1C"/>
    <w:rsid w:val="00C85E14"/>
    <w:rsid w:val="00C8608C"/>
    <w:rsid w:val="00C90AF8"/>
    <w:rsid w:val="00C9209B"/>
    <w:rsid w:val="00C92707"/>
    <w:rsid w:val="00C93492"/>
    <w:rsid w:val="00C93781"/>
    <w:rsid w:val="00C941B2"/>
    <w:rsid w:val="00C9490F"/>
    <w:rsid w:val="00C94F1E"/>
    <w:rsid w:val="00C95340"/>
    <w:rsid w:val="00C95587"/>
    <w:rsid w:val="00C96715"/>
    <w:rsid w:val="00C9675F"/>
    <w:rsid w:val="00C96E63"/>
    <w:rsid w:val="00C96F94"/>
    <w:rsid w:val="00C977F2"/>
    <w:rsid w:val="00CA1569"/>
    <w:rsid w:val="00CA1F6A"/>
    <w:rsid w:val="00CA202D"/>
    <w:rsid w:val="00CA259A"/>
    <w:rsid w:val="00CA25E1"/>
    <w:rsid w:val="00CA2813"/>
    <w:rsid w:val="00CA2919"/>
    <w:rsid w:val="00CA31FC"/>
    <w:rsid w:val="00CA373D"/>
    <w:rsid w:val="00CA3887"/>
    <w:rsid w:val="00CA4892"/>
    <w:rsid w:val="00CA5406"/>
    <w:rsid w:val="00CA5CA5"/>
    <w:rsid w:val="00CA5CCB"/>
    <w:rsid w:val="00CA7452"/>
    <w:rsid w:val="00CB0945"/>
    <w:rsid w:val="00CB0A3A"/>
    <w:rsid w:val="00CB13DB"/>
    <w:rsid w:val="00CB26DB"/>
    <w:rsid w:val="00CB4294"/>
    <w:rsid w:val="00CB5076"/>
    <w:rsid w:val="00CB5BE3"/>
    <w:rsid w:val="00CC04AE"/>
    <w:rsid w:val="00CC070D"/>
    <w:rsid w:val="00CC0C24"/>
    <w:rsid w:val="00CC1109"/>
    <w:rsid w:val="00CC12AB"/>
    <w:rsid w:val="00CC1B9C"/>
    <w:rsid w:val="00CC2092"/>
    <w:rsid w:val="00CC2E69"/>
    <w:rsid w:val="00CC2EBB"/>
    <w:rsid w:val="00CC364A"/>
    <w:rsid w:val="00CC7CC7"/>
    <w:rsid w:val="00CD06A0"/>
    <w:rsid w:val="00CD1A93"/>
    <w:rsid w:val="00CD28B7"/>
    <w:rsid w:val="00CD37B6"/>
    <w:rsid w:val="00CD38F9"/>
    <w:rsid w:val="00CD3C14"/>
    <w:rsid w:val="00CD4508"/>
    <w:rsid w:val="00CD4FB5"/>
    <w:rsid w:val="00CD5A8B"/>
    <w:rsid w:val="00CD67F9"/>
    <w:rsid w:val="00CD74D8"/>
    <w:rsid w:val="00CE1068"/>
    <w:rsid w:val="00CE2045"/>
    <w:rsid w:val="00CE37C6"/>
    <w:rsid w:val="00CE3BD7"/>
    <w:rsid w:val="00CE4D8E"/>
    <w:rsid w:val="00CE6256"/>
    <w:rsid w:val="00CE62E0"/>
    <w:rsid w:val="00CE6C1D"/>
    <w:rsid w:val="00CE7743"/>
    <w:rsid w:val="00CE7C73"/>
    <w:rsid w:val="00CF0317"/>
    <w:rsid w:val="00CF15BB"/>
    <w:rsid w:val="00CF188D"/>
    <w:rsid w:val="00CF19CF"/>
    <w:rsid w:val="00CF1D26"/>
    <w:rsid w:val="00CF337F"/>
    <w:rsid w:val="00CF48DC"/>
    <w:rsid w:val="00CF55A3"/>
    <w:rsid w:val="00D01A09"/>
    <w:rsid w:val="00D05D2E"/>
    <w:rsid w:val="00D06219"/>
    <w:rsid w:val="00D06674"/>
    <w:rsid w:val="00D06D9E"/>
    <w:rsid w:val="00D07191"/>
    <w:rsid w:val="00D104C8"/>
    <w:rsid w:val="00D108FF"/>
    <w:rsid w:val="00D10D94"/>
    <w:rsid w:val="00D11123"/>
    <w:rsid w:val="00D11331"/>
    <w:rsid w:val="00D11749"/>
    <w:rsid w:val="00D13ADA"/>
    <w:rsid w:val="00D149FD"/>
    <w:rsid w:val="00D14A5A"/>
    <w:rsid w:val="00D15DE3"/>
    <w:rsid w:val="00D15FCB"/>
    <w:rsid w:val="00D169F3"/>
    <w:rsid w:val="00D16EE4"/>
    <w:rsid w:val="00D177BE"/>
    <w:rsid w:val="00D21AC2"/>
    <w:rsid w:val="00D2633B"/>
    <w:rsid w:val="00D26399"/>
    <w:rsid w:val="00D27D5E"/>
    <w:rsid w:val="00D30818"/>
    <w:rsid w:val="00D313E7"/>
    <w:rsid w:val="00D3298D"/>
    <w:rsid w:val="00D33969"/>
    <w:rsid w:val="00D33B09"/>
    <w:rsid w:val="00D34978"/>
    <w:rsid w:val="00D349D4"/>
    <w:rsid w:val="00D34EF5"/>
    <w:rsid w:val="00D35118"/>
    <w:rsid w:val="00D35291"/>
    <w:rsid w:val="00D367A1"/>
    <w:rsid w:val="00D37CF2"/>
    <w:rsid w:val="00D37E59"/>
    <w:rsid w:val="00D40124"/>
    <w:rsid w:val="00D40D2E"/>
    <w:rsid w:val="00D4213B"/>
    <w:rsid w:val="00D42242"/>
    <w:rsid w:val="00D4256B"/>
    <w:rsid w:val="00D43587"/>
    <w:rsid w:val="00D43C99"/>
    <w:rsid w:val="00D44400"/>
    <w:rsid w:val="00D44C9B"/>
    <w:rsid w:val="00D4526F"/>
    <w:rsid w:val="00D4664B"/>
    <w:rsid w:val="00D466BB"/>
    <w:rsid w:val="00D475EB"/>
    <w:rsid w:val="00D47662"/>
    <w:rsid w:val="00D510D6"/>
    <w:rsid w:val="00D51E27"/>
    <w:rsid w:val="00D52056"/>
    <w:rsid w:val="00D53BBA"/>
    <w:rsid w:val="00D545B6"/>
    <w:rsid w:val="00D55601"/>
    <w:rsid w:val="00D5650A"/>
    <w:rsid w:val="00D57756"/>
    <w:rsid w:val="00D578E8"/>
    <w:rsid w:val="00D57B50"/>
    <w:rsid w:val="00D60198"/>
    <w:rsid w:val="00D611FC"/>
    <w:rsid w:val="00D625D6"/>
    <w:rsid w:val="00D628C4"/>
    <w:rsid w:val="00D629EF"/>
    <w:rsid w:val="00D636A4"/>
    <w:rsid w:val="00D64308"/>
    <w:rsid w:val="00D64FEA"/>
    <w:rsid w:val="00D65BB3"/>
    <w:rsid w:val="00D65ED8"/>
    <w:rsid w:val="00D66125"/>
    <w:rsid w:val="00D70397"/>
    <w:rsid w:val="00D705DE"/>
    <w:rsid w:val="00D719F1"/>
    <w:rsid w:val="00D71B7A"/>
    <w:rsid w:val="00D7283D"/>
    <w:rsid w:val="00D72E63"/>
    <w:rsid w:val="00D7372B"/>
    <w:rsid w:val="00D75927"/>
    <w:rsid w:val="00D764EE"/>
    <w:rsid w:val="00D76CE0"/>
    <w:rsid w:val="00D8175D"/>
    <w:rsid w:val="00D81AA1"/>
    <w:rsid w:val="00D8247D"/>
    <w:rsid w:val="00D84886"/>
    <w:rsid w:val="00D85C1C"/>
    <w:rsid w:val="00D85FA7"/>
    <w:rsid w:val="00D869FD"/>
    <w:rsid w:val="00D87595"/>
    <w:rsid w:val="00D90377"/>
    <w:rsid w:val="00D924B7"/>
    <w:rsid w:val="00D95874"/>
    <w:rsid w:val="00D976E2"/>
    <w:rsid w:val="00DA0D92"/>
    <w:rsid w:val="00DA2B48"/>
    <w:rsid w:val="00DA4AD1"/>
    <w:rsid w:val="00DA5978"/>
    <w:rsid w:val="00DA6055"/>
    <w:rsid w:val="00DA7674"/>
    <w:rsid w:val="00DA7AD4"/>
    <w:rsid w:val="00DB0A22"/>
    <w:rsid w:val="00DB18A2"/>
    <w:rsid w:val="00DB2908"/>
    <w:rsid w:val="00DB3F37"/>
    <w:rsid w:val="00DB4905"/>
    <w:rsid w:val="00DB4F8A"/>
    <w:rsid w:val="00DC0137"/>
    <w:rsid w:val="00DC0BEB"/>
    <w:rsid w:val="00DC0C86"/>
    <w:rsid w:val="00DC13FE"/>
    <w:rsid w:val="00DC1911"/>
    <w:rsid w:val="00DC2423"/>
    <w:rsid w:val="00DC32CA"/>
    <w:rsid w:val="00DC388B"/>
    <w:rsid w:val="00DC3AEA"/>
    <w:rsid w:val="00DC40F7"/>
    <w:rsid w:val="00DC4972"/>
    <w:rsid w:val="00DC6226"/>
    <w:rsid w:val="00DC62FB"/>
    <w:rsid w:val="00DC6385"/>
    <w:rsid w:val="00DC6BF0"/>
    <w:rsid w:val="00DC6C00"/>
    <w:rsid w:val="00DC70EA"/>
    <w:rsid w:val="00DD0250"/>
    <w:rsid w:val="00DD02BE"/>
    <w:rsid w:val="00DD2C70"/>
    <w:rsid w:val="00DD3467"/>
    <w:rsid w:val="00DD4E6A"/>
    <w:rsid w:val="00DD53C7"/>
    <w:rsid w:val="00DD5726"/>
    <w:rsid w:val="00DD67A2"/>
    <w:rsid w:val="00DD739C"/>
    <w:rsid w:val="00DD752D"/>
    <w:rsid w:val="00DE1CC9"/>
    <w:rsid w:val="00DE1E87"/>
    <w:rsid w:val="00DE22DD"/>
    <w:rsid w:val="00DE26F9"/>
    <w:rsid w:val="00DE2A67"/>
    <w:rsid w:val="00DE2D8E"/>
    <w:rsid w:val="00DE363D"/>
    <w:rsid w:val="00DE3BC7"/>
    <w:rsid w:val="00DE4936"/>
    <w:rsid w:val="00DE4C91"/>
    <w:rsid w:val="00DE570B"/>
    <w:rsid w:val="00DE5CB5"/>
    <w:rsid w:val="00DE6887"/>
    <w:rsid w:val="00DE7A0F"/>
    <w:rsid w:val="00DE7F07"/>
    <w:rsid w:val="00DF0BDA"/>
    <w:rsid w:val="00DF1D94"/>
    <w:rsid w:val="00DF393A"/>
    <w:rsid w:val="00DF3B61"/>
    <w:rsid w:val="00DF72CA"/>
    <w:rsid w:val="00DF73A2"/>
    <w:rsid w:val="00DF7753"/>
    <w:rsid w:val="00E00F13"/>
    <w:rsid w:val="00E0112F"/>
    <w:rsid w:val="00E02F75"/>
    <w:rsid w:val="00E0782B"/>
    <w:rsid w:val="00E07997"/>
    <w:rsid w:val="00E107DD"/>
    <w:rsid w:val="00E1155B"/>
    <w:rsid w:val="00E11B07"/>
    <w:rsid w:val="00E11FBB"/>
    <w:rsid w:val="00E14505"/>
    <w:rsid w:val="00E1546A"/>
    <w:rsid w:val="00E15EA8"/>
    <w:rsid w:val="00E15EBF"/>
    <w:rsid w:val="00E1663B"/>
    <w:rsid w:val="00E16882"/>
    <w:rsid w:val="00E172E6"/>
    <w:rsid w:val="00E20019"/>
    <w:rsid w:val="00E20D43"/>
    <w:rsid w:val="00E20EEF"/>
    <w:rsid w:val="00E21D61"/>
    <w:rsid w:val="00E23F99"/>
    <w:rsid w:val="00E2413C"/>
    <w:rsid w:val="00E241FC"/>
    <w:rsid w:val="00E24EDA"/>
    <w:rsid w:val="00E259E9"/>
    <w:rsid w:val="00E30531"/>
    <w:rsid w:val="00E309E2"/>
    <w:rsid w:val="00E30B9B"/>
    <w:rsid w:val="00E30D1F"/>
    <w:rsid w:val="00E30E28"/>
    <w:rsid w:val="00E315AA"/>
    <w:rsid w:val="00E32FD3"/>
    <w:rsid w:val="00E340E3"/>
    <w:rsid w:val="00E341E5"/>
    <w:rsid w:val="00E345FA"/>
    <w:rsid w:val="00E34BE8"/>
    <w:rsid w:val="00E3533D"/>
    <w:rsid w:val="00E35FA2"/>
    <w:rsid w:val="00E360C5"/>
    <w:rsid w:val="00E363EF"/>
    <w:rsid w:val="00E37BBD"/>
    <w:rsid w:val="00E40226"/>
    <w:rsid w:val="00E40F3F"/>
    <w:rsid w:val="00E414CA"/>
    <w:rsid w:val="00E431B7"/>
    <w:rsid w:val="00E438D5"/>
    <w:rsid w:val="00E439C5"/>
    <w:rsid w:val="00E43B1F"/>
    <w:rsid w:val="00E43E21"/>
    <w:rsid w:val="00E4606D"/>
    <w:rsid w:val="00E460AB"/>
    <w:rsid w:val="00E46B76"/>
    <w:rsid w:val="00E46FCB"/>
    <w:rsid w:val="00E47E54"/>
    <w:rsid w:val="00E50060"/>
    <w:rsid w:val="00E508EE"/>
    <w:rsid w:val="00E51C3E"/>
    <w:rsid w:val="00E53AF7"/>
    <w:rsid w:val="00E56356"/>
    <w:rsid w:val="00E565BB"/>
    <w:rsid w:val="00E56793"/>
    <w:rsid w:val="00E617C7"/>
    <w:rsid w:val="00E61B9C"/>
    <w:rsid w:val="00E627C8"/>
    <w:rsid w:val="00E63D5A"/>
    <w:rsid w:val="00E65826"/>
    <w:rsid w:val="00E65990"/>
    <w:rsid w:val="00E662C7"/>
    <w:rsid w:val="00E665AD"/>
    <w:rsid w:val="00E67DA4"/>
    <w:rsid w:val="00E72605"/>
    <w:rsid w:val="00E72EB9"/>
    <w:rsid w:val="00E73283"/>
    <w:rsid w:val="00E737D3"/>
    <w:rsid w:val="00E73CBF"/>
    <w:rsid w:val="00E73F86"/>
    <w:rsid w:val="00E74052"/>
    <w:rsid w:val="00E747F9"/>
    <w:rsid w:val="00E7585D"/>
    <w:rsid w:val="00E75CF9"/>
    <w:rsid w:val="00E76C12"/>
    <w:rsid w:val="00E80670"/>
    <w:rsid w:val="00E808B6"/>
    <w:rsid w:val="00E82389"/>
    <w:rsid w:val="00E8248B"/>
    <w:rsid w:val="00E826CE"/>
    <w:rsid w:val="00E82931"/>
    <w:rsid w:val="00E84166"/>
    <w:rsid w:val="00E85367"/>
    <w:rsid w:val="00E858E2"/>
    <w:rsid w:val="00E8771A"/>
    <w:rsid w:val="00E909CD"/>
    <w:rsid w:val="00E91A7B"/>
    <w:rsid w:val="00E92390"/>
    <w:rsid w:val="00E9383C"/>
    <w:rsid w:val="00E947E2"/>
    <w:rsid w:val="00E95466"/>
    <w:rsid w:val="00E96C70"/>
    <w:rsid w:val="00EA197B"/>
    <w:rsid w:val="00EA1A2A"/>
    <w:rsid w:val="00EA1A47"/>
    <w:rsid w:val="00EA37D3"/>
    <w:rsid w:val="00EA454F"/>
    <w:rsid w:val="00EA4676"/>
    <w:rsid w:val="00EA5854"/>
    <w:rsid w:val="00EA65BF"/>
    <w:rsid w:val="00EA6789"/>
    <w:rsid w:val="00EA6845"/>
    <w:rsid w:val="00EB045E"/>
    <w:rsid w:val="00EB13AB"/>
    <w:rsid w:val="00EB2109"/>
    <w:rsid w:val="00EB29CE"/>
    <w:rsid w:val="00EB34F3"/>
    <w:rsid w:val="00EB39BC"/>
    <w:rsid w:val="00EB3BDC"/>
    <w:rsid w:val="00EB3EF5"/>
    <w:rsid w:val="00EB422F"/>
    <w:rsid w:val="00EB48DD"/>
    <w:rsid w:val="00EB699B"/>
    <w:rsid w:val="00EB7357"/>
    <w:rsid w:val="00EC06FB"/>
    <w:rsid w:val="00EC0B08"/>
    <w:rsid w:val="00EC0D4F"/>
    <w:rsid w:val="00EC28B8"/>
    <w:rsid w:val="00EC345E"/>
    <w:rsid w:val="00EC4122"/>
    <w:rsid w:val="00EC42EB"/>
    <w:rsid w:val="00EC4FD0"/>
    <w:rsid w:val="00EC53AB"/>
    <w:rsid w:val="00EC6555"/>
    <w:rsid w:val="00EC77A8"/>
    <w:rsid w:val="00ED0895"/>
    <w:rsid w:val="00ED0C21"/>
    <w:rsid w:val="00ED1A8E"/>
    <w:rsid w:val="00ED1F0B"/>
    <w:rsid w:val="00ED208B"/>
    <w:rsid w:val="00ED218C"/>
    <w:rsid w:val="00ED24C1"/>
    <w:rsid w:val="00ED334A"/>
    <w:rsid w:val="00ED4419"/>
    <w:rsid w:val="00ED4B90"/>
    <w:rsid w:val="00ED7CAA"/>
    <w:rsid w:val="00EE1A5A"/>
    <w:rsid w:val="00EE477F"/>
    <w:rsid w:val="00EE4D5C"/>
    <w:rsid w:val="00EE4D85"/>
    <w:rsid w:val="00EE5043"/>
    <w:rsid w:val="00EE5479"/>
    <w:rsid w:val="00EE5F6B"/>
    <w:rsid w:val="00EE64EE"/>
    <w:rsid w:val="00EE6876"/>
    <w:rsid w:val="00EE698B"/>
    <w:rsid w:val="00EE7830"/>
    <w:rsid w:val="00EF0AC4"/>
    <w:rsid w:val="00EF0C63"/>
    <w:rsid w:val="00EF24C9"/>
    <w:rsid w:val="00EF254C"/>
    <w:rsid w:val="00EF4E74"/>
    <w:rsid w:val="00EF6A0D"/>
    <w:rsid w:val="00EF6C12"/>
    <w:rsid w:val="00EF7CFD"/>
    <w:rsid w:val="00EF7E83"/>
    <w:rsid w:val="00F01975"/>
    <w:rsid w:val="00F0223C"/>
    <w:rsid w:val="00F025C0"/>
    <w:rsid w:val="00F0378D"/>
    <w:rsid w:val="00F03CDC"/>
    <w:rsid w:val="00F03D50"/>
    <w:rsid w:val="00F04810"/>
    <w:rsid w:val="00F05BF3"/>
    <w:rsid w:val="00F05FFE"/>
    <w:rsid w:val="00F067F2"/>
    <w:rsid w:val="00F1005E"/>
    <w:rsid w:val="00F1052F"/>
    <w:rsid w:val="00F105DF"/>
    <w:rsid w:val="00F109FB"/>
    <w:rsid w:val="00F10A68"/>
    <w:rsid w:val="00F11FEC"/>
    <w:rsid w:val="00F12788"/>
    <w:rsid w:val="00F147F5"/>
    <w:rsid w:val="00F15794"/>
    <w:rsid w:val="00F15E64"/>
    <w:rsid w:val="00F170A3"/>
    <w:rsid w:val="00F21659"/>
    <w:rsid w:val="00F21777"/>
    <w:rsid w:val="00F255F8"/>
    <w:rsid w:val="00F25903"/>
    <w:rsid w:val="00F26DEB"/>
    <w:rsid w:val="00F272D5"/>
    <w:rsid w:val="00F305F7"/>
    <w:rsid w:val="00F34E02"/>
    <w:rsid w:val="00F35555"/>
    <w:rsid w:val="00F356D7"/>
    <w:rsid w:val="00F36069"/>
    <w:rsid w:val="00F37362"/>
    <w:rsid w:val="00F373A0"/>
    <w:rsid w:val="00F37A45"/>
    <w:rsid w:val="00F405BB"/>
    <w:rsid w:val="00F4094B"/>
    <w:rsid w:val="00F42ADC"/>
    <w:rsid w:val="00F4353C"/>
    <w:rsid w:val="00F43BE4"/>
    <w:rsid w:val="00F44CD1"/>
    <w:rsid w:val="00F45F5F"/>
    <w:rsid w:val="00F50DD8"/>
    <w:rsid w:val="00F52960"/>
    <w:rsid w:val="00F536D9"/>
    <w:rsid w:val="00F53E7B"/>
    <w:rsid w:val="00F548E7"/>
    <w:rsid w:val="00F55D60"/>
    <w:rsid w:val="00F563C0"/>
    <w:rsid w:val="00F57F61"/>
    <w:rsid w:val="00F60EFD"/>
    <w:rsid w:val="00F61023"/>
    <w:rsid w:val="00F6348B"/>
    <w:rsid w:val="00F654A9"/>
    <w:rsid w:val="00F655A2"/>
    <w:rsid w:val="00F6583B"/>
    <w:rsid w:val="00F66216"/>
    <w:rsid w:val="00F67BBA"/>
    <w:rsid w:val="00F70E75"/>
    <w:rsid w:val="00F713C0"/>
    <w:rsid w:val="00F715CC"/>
    <w:rsid w:val="00F72B4C"/>
    <w:rsid w:val="00F73499"/>
    <w:rsid w:val="00F74BAC"/>
    <w:rsid w:val="00F74C9D"/>
    <w:rsid w:val="00F753A9"/>
    <w:rsid w:val="00F805F9"/>
    <w:rsid w:val="00F80A36"/>
    <w:rsid w:val="00F80B4C"/>
    <w:rsid w:val="00F8145C"/>
    <w:rsid w:val="00F832B8"/>
    <w:rsid w:val="00F84389"/>
    <w:rsid w:val="00F84838"/>
    <w:rsid w:val="00F8528A"/>
    <w:rsid w:val="00F854F7"/>
    <w:rsid w:val="00F85748"/>
    <w:rsid w:val="00F8703D"/>
    <w:rsid w:val="00F87144"/>
    <w:rsid w:val="00F8764D"/>
    <w:rsid w:val="00F87CF6"/>
    <w:rsid w:val="00F90F68"/>
    <w:rsid w:val="00F91698"/>
    <w:rsid w:val="00F918F7"/>
    <w:rsid w:val="00F919CD"/>
    <w:rsid w:val="00F921EB"/>
    <w:rsid w:val="00F92428"/>
    <w:rsid w:val="00F94345"/>
    <w:rsid w:val="00F9525C"/>
    <w:rsid w:val="00F95846"/>
    <w:rsid w:val="00F95867"/>
    <w:rsid w:val="00F959BC"/>
    <w:rsid w:val="00F96C5B"/>
    <w:rsid w:val="00F97668"/>
    <w:rsid w:val="00F97D6F"/>
    <w:rsid w:val="00FA07EC"/>
    <w:rsid w:val="00FA097F"/>
    <w:rsid w:val="00FA102B"/>
    <w:rsid w:val="00FA19E7"/>
    <w:rsid w:val="00FA1CBD"/>
    <w:rsid w:val="00FA2CE2"/>
    <w:rsid w:val="00FA314A"/>
    <w:rsid w:val="00FA33B6"/>
    <w:rsid w:val="00FA4A47"/>
    <w:rsid w:val="00FA7B87"/>
    <w:rsid w:val="00FB3022"/>
    <w:rsid w:val="00FB3092"/>
    <w:rsid w:val="00FB4B58"/>
    <w:rsid w:val="00FB4BB2"/>
    <w:rsid w:val="00FB4EC9"/>
    <w:rsid w:val="00FB70C3"/>
    <w:rsid w:val="00FB70FB"/>
    <w:rsid w:val="00FB788B"/>
    <w:rsid w:val="00FB79FB"/>
    <w:rsid w:val="00FB7AC7"/>
    <w:rsid w:val="00FB7B9D"/>
    <w:rsid w:val="00FB7BC7"/>
    <w:rsid w:val="00FC00D0"/>
    <w:rsid w:val="00FC01FE"/>
    <w:rsid w:val="00FC0ED4"/>
    <w:rsid w:val="00FC1932"/>
    <w:rsid w:val="00FC2D81"/>
    <w:rsid w:val="00FC3B93"/>
    <w:rsid w:val="00FC3FE3"/>
    <w:rsid w:val="00FC59BC"/>
    <w:rsid w:val="00FC59C4"/>
    <w:rsid w:val="00FC66E9"/>
    <w:rsid w:val="00FC716A"/>
    <w:rsid w:val="00FC7660"/>
    <w:rsid w:val="00FD020A"/>
    <w:rsid w:val="00FD023D"/>
    <w:rsid w:val="00FD0CCE"/>
    <w:rsid w:val="00FD1677"/>
    <w:rsid w:val="00FD1C1A"/>
    <w:rsid w:val="00FD1FFA"/>
    <w:rsid w:val="00FD2458"/>
    <w:rsid w:val="00FD3801"/>
    <w:rsid w:val="00FD3F5F"/>
    <w:rsid w:val="00FD440B"/>
    <w:rsid w:val="00FD4413"/>
    <w:rsid w:val="00FD5AF9"/>
    <w:rsid w:val="00FE0453"/>
    <w:rsid w:val="00FE0A3E"/>
    <w:rsid w:val="00FE0C04"/>
    <w:rsid w:val="00FE0C80"/>
    <w:rsid w:val="00FE2F8E"/>
    <w:rsid w:val="00FE4263"/>
    <w:rsid w:val="00FE58C1"/>
    <w:rsid w:val="00FE62BE"/>
    <w:rsid w:val="00FE6CC6"/>
    <w:rsid w:val="00FE783B"/>
    <w:rsid w:val="00FF0691"/>
    <w:rsid w:val="00FF083E"/>
    <w:rsid w:val="00FF0B5A"/>
    <w:rsid w:val="00FF0ED7"/>
    <w:rsid w:val="00FF22F3"/>
    <w:rsid w:val="00FF2BA9"/>
    <w:rsid w:val="00FF3722"/>
    <w:rsid w:val="00FF5070"/>
    <w:rsid w:val="00FF5A13"/>
    <w:rsid w:val="00FF5A29"/>
    <w:rsid w:val="00FF5A2A"/>
    <w:rsid w:val="00FF663B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6E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085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2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8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aliases w:val="Заголовок_3,Нумерованный 4 ур,AC List 01,List Paragraph,Bullet_IRAO"/>
    <w:basedOn w:val="a"/>
    <w:link w:val="a4"/>
    <w:uiPriority w:val="34"/>
    <w:qFormat/>
    <w:rsid w:val="00A2085F"/>
    <w:pPr>
      <w:ind w:left="720"/>
      <w:contextualSpacing/>
    </w:pPr>
  </w:style>
  <w:style w:type="paragraph" w:customStyle="1" w:styleId="Standard">
    <w:name w:val="Standard"/>
    <w:rsid w:val="00A2085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paragraph" w:styleId="a5">
    <w:name w:val="Normal (Web)"/>
    <w:basedOn w:val="a"/>
    <w:uiPriority w:val="99"/>
    <w:unhideWhenUsed/>
    <w:rsid w:val="00A2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Заголовок_3 Знак,Нумерованный 4 ур Знак,AC List 01 Знак,List Paragraph Знак,Bullet_IRAO Знак"/>
    <w:link w:val="a3"/>
    <w:uiPriority w:val="34"/>
    <w:locked/>
    <w:rsid w:val="00A2085F"/>
  </w:style>
  <w:style w:type="paragraph" w:customStyle="1" w:styleId="11">
    <w:name w:val="Основной текст1"/>
    <w:basedOn w:val="a"/>
    <w:rsid w:val="00A2085F"/>
    <w:pPr>
      <w:widowControl w:val="0"/>
      <w:spacing w:before="20" w:after="0" w:line="240" w:lineRule="auto"/>
    </w:pPr>
    <w:rPr>
      <w:rFonts w:ascii="Arial" w:eastAsia="Times New Roman" w:hAnsi="Arial" w:cs="Times New Roman"/>
      <w:snapToGrid w:val="0"/>
      <w:szCs w:val="20"/>
      <w:lang w:val="en-US"/>
    </w:rPr>
  </w:style>
  <w:style w:type="paragraph" w:styleId="a6">
    <w:name w:val="footnote text"/>
    <w:aliases w:val="Знак2,Знак21, Знак,Знак"/>
    <w:basedOn w:val="a"/>
    <w:link w:val="a7"/>
    <w:uiPriority w:val="99"/>
    <w:unhideWhenUsed/>
    <w:rsid w:val="00A2085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Знак2 Знак,Знак21 Знак, Знак Знак,Знак Знак"/>
    <w:basedOn w:val="a0"/>
    <w:link w:val="a6"/>
    <w:uiPriority w:val="99"/>
    <w:rsid w:val="00A2085F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A2085F"/>
    <w:rPr>
      <w:vertAlign w:val="superscript"/>
    </w:rPr>
  </w:style>
  <w:style w:type="paragraph" w:customStyle="1" w:styleId="ConsPlusTitle">
    <w:name w:val="ConsPlusTitle"/>
    <w:rsid w:val="00A20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R2">
    <w:name w:val="FR2"/>
    <w:rsid w:val="007C4D02"/>
    <w:pPr>
      <w:widowControl w:val="0"/>
      <w:autoSpaceDE w:val="0"/>
      <w:autoSpaceDN w:val="0"/>
      <w:adjustRightInd w:val="0"/>
      <w:spacing w:before="76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12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5A4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4BAC"/>
  </w:style>
  <w:style w:type="paragraph" w:styleId="ab">
    <w:name w:val="footer"/>
    <w:basedOn w:val="a"/>
    <w:link w:val="ac"/>
    <w:uiPriority w:val="99"/>
    <w:unhideWhenUsed/>
    <w:rsid w:val="005A4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4BAC"/>
  </w:style>
  <w:style w:type="paragraph" w:styleId="ad">
    <w:name w:val="Balloon Text"/>
    <w:basedOn w:val="a"/>
    <w:link w:val="ae"/>
    <w:uiPriority w:val="99"/>
    <w:semiHidden/>
    <w:unhideWhenUsed/>
    <w:rsid w:val="0059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969CD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5969C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969C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969C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969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969CD"/>
    <w:rPr>
      <w:b/>
      <w:bCs/>
      <w:sz w:val="20"/>
      <w:szCs w:val="20"/>
    </w:rPr>
  </w:style>
  <w:style w:type="table" w:styleId="af4">
    <w:name w:val="Table Grid"/>
    <w:basedOn w:val="a1"/>
    <w:uiPriority w:val="59"/>
    <w:rsid w:val="007A3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rsid w:val="00ED0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ED08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">
    <w:name w:val="Заголовок №5_"/>
    <w:basedOn w:val="a0"/>
    <w:link w:val="50"/>
    <w:locked/>
    <w:rsid w:val="00ED08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Заголовок №5"/>
    <w:basedOn w:val="a"/>
    <w:link w:val="5"/>
    <w:rsid w:val="00ED0895"/>
    <w:pPr>
      <w:shd w:val="clear" w:color="auto" w:fill="FFFFFF"/>
      <w:spacing w:after="0" w:line="250" w:lineRule="exact"/>
      <w:outlineLvl w:val="4"/>
    </w:pPr>
    <w:rPr>
      <w:rFonts w:ascii="Times New Roman" w:eastAsia="Times New Roman" w:hAnsi="Times New Roman" w:cs="Times New Roman"/>
      <w:sz w:val="21"/>
      <w:szCs w:val="21"/>
    </w:rPr>
  </w:style>
  <w:style w:type="character" w:styleId="af5">
    <w:name w:val="Hyperlink"/>
    <w:basedOn w:val="a0"/>
    <w:uiPriority w:val="99"/>
    <w:unhideWhenUsed/>
    <w:rsid w:val="00A77B7B"/>
    <w:rPr>
      <w:color w:val="0000FF" w:themeColor="hyperlink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7C60D6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7C60D6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C60D6"/>
    <w:rPr>
      <w:vertAlign w:val="superscript"/>
    </w:rPr>
  </w:style>
  <w:style w:type="paragraph" w:customStyle="1" w:styleId="ConsPlusNormal">
    <w:name w:val="ConsPlusNormal"/>
    <w:rsid w:val="009D45A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hAnsi="Calibri" w:cs="Calibri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085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2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8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aliases w:val="Заголовок_3,Нумерованный 4 ур,AC List 01,List Paragraph,Bullet_IRAO"/>
    <w:basedOn w:val="a"/>
    <w:link w:val="a4"/>
    <w:uiPriority w:val="34"/>
    <w:qFormat/>
    <w:rsid w:val="00A2085F"/>
    <w:pPr>
      <w:ind w:left="720"/>
      <w:contextualSpacing/>
    </w:pPr>
  </w:style>
  <w:style w:type="paragraph" w:customStyle="1" w:styleId="Standard">
    <w:name w:val="Standard"/>
    <w:rsid w:val="00A2085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paragraph" w:styleId="a5">
    <w:name w:val="Normal (Web)"/>
    <w:basedOn w:val="a"/>
    <w:uiPriority w:val="99"/>
    <w:unhideWhenUsed/>
    <w:rsid w:val="00A2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Заголовок_3 Знак,Нумерованный 4 ур Знак,AC List 01 Знак,List Paragraph Знак,Bullet_IRAO Знак"/>
    <w:link w:val="a3"/>
    <w:uiPriority w:val="34"/>
    <w:locked/>
    <w:rsid w:val="00A2085F"/>
  </w:style>
  <w:style w:type="paragraph" w:customStyle="1" w:styleId="11">
    <w:name w:val="Основной текст1"/>
    <w:basedOn w:val="a"/>
    <w:rsid w:val="00A2085F"/>
    <w:pPr>
      <w:widowControl w:val="0"/>
      <w:spacing w:before="20" w:after="0" w:line="240" w:lineRule="auto"/>
    </w:pPr>
    <w:rPr>
      <w:rFonts w:ascii="Arial" w:eastAsia="Times New Roman" w:hAnsi="Arial" w:cs="Times New Roman"/>
      <w:snapToGrid w:val="0"/>
      <w:szCs w:val="20"/>
      <w:lang w:val="en-US"/>
    </w:rPr>
  </w:style>
  <w:style w:type="paragraph" w:styleId="a6">
    <w:name w:val="footnote text"/>
    <w:aliases w:val="Знак2,Знак21, Знак,Знак"/>
    <w:basedOn w:val="a"/>
    <w:link w:val="a7"/>
    <w:uiPriority w:val="99"/>
    <w:unhideWhenUsed/>
    <w:rsid w:val="00A2085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Знак2 Знак,Знак21 Знак, Знак Знак,Знак Знак"/>
    <w:basedOn w:val="a0"/>
    <w:link w:val="a6"/>
    <w:uiPriority w:val="99"/>
    <w:rsid w:val="00A2085F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A2085F"/>
    <w:rPr>
      <w:vertAlign w:val="superscript"/>
    </w:rPr>
  </w:style>
  <w:style w:type="paragraph" w:customStyle="1" w:styleId="ConsPlusTitle">
    <w:name w:val="ConsPlusTitle"/>
    <w:rsid w:val="00A20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R2">
    <w:name w:val="FR2"/>
    <w:rsid w:val="007C4D02"/>
    <w:pPr>
      <w:widowControl w:val="0"/>
      <w:autoSpaceDE w:val="0"/>
      <w:autoSpaceDN w:val="0"/>
      <w:adjustRightInd w:val="0"/>
      <w:spacing w:before="76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12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5A4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4BAC"/>
  </w:style>
  <w:style w:type="paragraph" w:styleId="ab">
    <w:name w:val="footer"/>
    <w:basedOn w:val="a"/>
    <w:link w:val="ac"/>
    <w:uiPriority w:val="99"/>
    <w:unhideWhenUsed/>
    <w:rsid w:val="005A4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4BAC"/>
  </w:style>
  <w:style w:type="paragraph" w:styleId="ad">
    <w:name w:val="Balloon Text"/>
    <w:basedOn w:val="a"/>
    <w:link w:val="ae"/>
    <w:uiPriority w:val="99"/>
    <w:semiHidden/>
    <w:unhideWhenUsed/>
    <w:rsid w:val="0059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969CD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5969C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969C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969C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969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969CD"/>
    <w:rPr>
      <w:b/>
      <w:bCs/>
      <w:sz w:val="20"/>
      <w:szCs w:val="20"/>
    </w:rPr>
  </w:style>
  <w:style w:type="table" w:styleId="af4">
    <w:name w:val="Table Grid"/>
    <w:basedOn w:val="a1"/>
    <w:uiPriority w:val="59"/>
    <w:rsid w:val="007A3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rsid w:val="00ED0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ED08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">
    <w:name w:val="Заголовок №5_"/>
    <w:basedOn w:val="a0"/>
    <w:link w:val="50"/>
    <w:locked/>
    <w:rsid w:val="00ED089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Заголовок №5"/>
    <w:basedOn w:val="a"/>
    <w:link w:val="5"/>
    <w:rsid w:val="00ED0895"/>
    <w:pPr>
      <w:shd w:val="clear" w:color="auto" w:fill="FFFFFF"/>
      <w:spacing w:after="0" w:line="250" w:lineRule="exact"/>
      <w:outlineLvl w:val="4"/>
    </w:pPr>
    <w:rPr>
      <w:rFonts w:ascii="Times New Roman" w:eastAsia="Times New Roman" w:hAnsi="Times New Roman" w:cs="Times New Roman"/>
      <w:sz w:val="21"/>
      <w:szCs w:val="21"/>
    </w:rPr>
  </w:style>
  <w:style w:type="character" w:styleId="af5">
    <w:name w:val="Hyperlink"/>
    <w:basedOn w:val="a0"/>
    <w:uiPriority w:val="99"/>
    <w:unhideWhenUsed/>
    <w:rsid w:val="00A77B7B"/>
    <w:rPr>
      <w:color w:val="0000FF" w:themeColor="hyperlink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7C60D6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7C60D6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7C60D6"/>
    <w:rPr>
      <w:vertAlign w:val="superscript"/>
    </w:rPr>
  </w:style>
  <w:style w:type="paragraph" w:customStyle="1" w:styleId="ConsPlusNormal">
    <w:name w:val="ConsPlusNormal"/>
    <w:rsid w:val="009D45A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hAnsi="Calibri" w:cs="Calibr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3CE-55F8-4F81-99A0-DD5A4615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7811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Марина Александровна</dc:creator>
  <cp:lastModifiedBy>Мжачих Юлия Михайловна</cp:lastModifiedBy>
  <cp:revision>2</cp:revision>
  <cp:lastPrinted>2021-04-20T08:42:00Z</cp:lastPrinted>
  <dcterms:created xsi:type="dcterms:W3CDTF">2024-06-06T10:39:00Z</dcterms:created>
  <dcterms:modified xsi:type="dcterms:W3CDTF">2024-06-06T10:39:00Z</dcterms:modified>
</cp:coreProperties>
</file>